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678" w:type="dxa"/>
        <w:tblLayout w:type="fixed"/>
        <w:tblLook w:val="04A0" w:firstRow="1" w:lastRow="0" w:firstColumn="1" w:lastColumn="0" w:noHBand="0" w:noVBand="1"/>
      </w:tblPr>
      <w:tblGrid>
        <w:gridCol w:w="5103"/>
      </w:tblGrid>
      <w:tr w:rsidR="00B46AD6" w:rsidRPr="00E754EC" w14:paraId="77BC0EF8" w14:textId="77777777" w:rsidTr="00E754EC">
        <w:trPr>
          <w:trHeight w:val="774"/>
        </w:trPr>
        <w:tc>
          <w:tcPr>
            <w:tcW w:w="5103" w:type="dxa"/>
          </w:tcPr>
          <w:p w14:paraId="5BE4E899" w14:textId="4FD09A3E" w:rsidR="00B46AD6" w:rsidRPr="00E754EC" w:rsidRDefault="00487C42" w:rsidP="00E754EC">
            <w:pPr>
              <w:widowControl w:val="0"/>
              <w:jc w:val="both"/>
              <w:rPr>
                <w:rFonts w:ascii="Tahoma" w:hAnsi="Tahoma" w:cs="Tahoma"/>
                <w:b/>
                <w:bCs/>
                <w:sz w:val="18"/>
                <w:szCs w:val="18"/>
              </w:rPr>
            </w:pPr>
            <w:r w:rsidRPr="00E754EC">
              <w:rPr>
                <w:rFonts w:ascii="Tahoma" w:hAnsi="Tahoma" w:cs="Tahoma"/>
                <w:b/>
                <w:bCs/>
                <w:sz w:val="18"/>
                <w:szCs w:val="18"/>
              </w:rPr>
              <w:t xml:space="preserve">CONTRATO ADMINISTRATIVO DE LOCAÇÃO DE IMÓVEL Nº </w:t>
            </w:r>
            <w:r w:rsidR="001F7DD5">
              <w:rPr>
                <w:rFonts w:ascii="Tahoma" w:hAnsi="Tahoma" w:cs="Tahoma"/>
                <w:b/>
                <w:bCs/>
                <w:sz w:val="18"/>
                <w:szCs w:val="18"/>
              </w:rPr>
              <w:t>164</w:t>
            </w:r>
            <w:r w:rsidRPr="00E754EC">
              <w:rPr>
                <w:rFonts w:ascii="Tahoma" w:hAnsi="Tahoma" w:cs="Tahoma"/>
                <w:b/>
                <w:bCs/>
                <w:sz w:val="18"/>
                <w:szCs w:val="18"/>
              </w:rPr>
              <w:t>/202</w:t>
            </w:r>
            <w:r w:rsidR="00002DB2" w:rsidRPr="00E754EC">
              <w:rPr>
                <w:rFonts w:ascii="Tahoma" w:hAnsi="Tahoma" w:cs="Tahoma"/>
                <w:b/>
                <w:bCs/>
                <w:sz w:val="18"/>
                <w:szCs w:val="18"/>
              </w:rPr>
              <w:t>3</w:t>
            </w:r>
            <w:r w:rsidRPr="00E754EC">
              <w:rPr>
                <w:rFonts w:ascii="Tahoma" w:hAnsi="Tahoma" w:cs="Tahoma"/>
                <w:b/>
                <w:bCs/>
                <w:sz w:val="18"/>
                <w:szCs w:val="18"/>
              </w:rPr>
              <w:t xml:space="preserve"> QUE CELEBRAM O MUNICÍPIO DE ITAPOÁ/SC E</w:t>
            </w:r>
            <w:r w:rsidR="001B5775" w:rsidRPr="00E754EC">
              <w:rPr>
                <w:rFonts w:ascii="Tahoma" w:hAnsi="Tahoma" w:cs="Tahoma"/>
                <w:b/>
                <w:bCs/>
                <w:iCs/>
                <w:sz w:val="18"/>
                <w:szCs w:val="18"/>
              </w:rPr>
              <w:t xml:space="preserve"> </w:t>
            </w:r>
            <w:r w:rsidR="006F30A1" w:rsidRPr="00E754EC">
              <w:rPr>
                <w:rFonts w:ascii="Tahoma" w:hAnsi="Tahoma" w:cs="Tahoma"/>
                <w:b/>
                <w:bCs/>
                <w:iCs/>
                <w:sz w:val="18"/>
                <w:szCs w:val="18"/>
              </w:rPr>
              <w:t xml:space="preserve">A </w:t>
            </w:r>
            <w:r w:rsidR="006F30A1" w:rsidRPr="00E754EC">
              <w:rPr>
                <w:rFonts w:ascii="Tahoma" w:hAnsi="Tahoma" w:cs="Tahoma"/>
                <w:b/>
                <w:bCs/>
                <w:sz w:val="18"/>
                <w:szCs w:val="18"/>
              </w:rPr>
              <w:t>IPESI - INSTITUTO DE PREVIDÊNCIA SOCIAL DOS SERVIDORES PÚBLICOS DO MUNICÍPIO DE ITAPOÁ.</w:t>
            </w:r>
          </w:p>
        </w:tc>
      </w:tr>
    </w:tbl>
    <w:p w14:paraId="37CCE954" w14:textId="77777777" w:rsidR="00B46AD6" w:rsidRPr="00E754EC" w:rsidRDefault="00B46AD6" w:rsidP="00E754EC">
      <w:pPr>
        <w:rPr>
          <w:rFonts w:ascii="Tahoma" w:hAnsi="Tahoma" w:cs="Tahoma"/>
          <w:b/>
          <w:bCs/>
          <w:sz w:val="18"/>
          <w:szCs w:val="18"/>
        </w:rPr>
      </w:pPr>
    </w:p>
    <w:p w14:paraId="4B20077E" w14:textId="69B1D2DA" w:rsidR="00B46AD6" w:rsidRPr="004B2D93" w:rsidRDefault="00487C42" w:rsidP="00E754EC">
      <w:pPr>
        <w:pStyle w:val="SemEspaamento"/>
        <w:jc w:val="both"/>
        <w:outlineLvl w:val="0"/>
        <w:rPr>
          <w:rFonts w:ascii="Tahoma" w:hAnsi="Tahoma" w:cs="Tahoma"/>
          <w:b/>
          <w:bCs/>
          <w:sz w:val="18"/>
          <w:szCs w:val="18"/>
        </w:rPr>
      </w:pPr>
      <w:r w:rsidRPr="00E754EC">
        <w:rPr>
          <w:rFonts w:ascii="Tahoma" w:hAnsi="Tahoma" w:cs="Tahoma"/>
          <w:sz w:val="18"/>
          <w:szCs w:val="18"/>
        </w:rPr>
        <w:t xml:space="preserve">Pelo presente instrumento contratual que entre si celebram o </w:t>
      </w:r>
      <w:r w:rsidRPr="00E754EC">
        <w:rPr>
          <w:rFonts w:ascii="Tahoma" w:hAnsi="Tahoma" w:cs="Tahoma"/>
          <w:b/>
          <w:bCs/>
          <w:sz w:val="18"/>
          <w:szCs w:val="18"/>
        </w:rPr>
        <w:t>MUNICÍPIO DE ITAPOÁ</w:t>
      </w:r>
      <w:r w:rsidRPr="00E754EC">
        <w:rPr>
          <w:rFonts w:ascii="Tahoma" w:hAnsi="Tahoma" w:cs="Tahoma"/>
          <w:sz w:val="18"/>
          <w:szCs w:val="18"/>
        </w:rPr>
        <w:t xml:space="preserve">, pessoa jurídica de direito público, inscrito no CNPJ/MF sob nº 81.140.303/0001-01, </w:t>
      </w:r>
      <w:r w:rsidR="002C5CE0" w:rsidRPr="00E754EC">
        <w:rPr>
          <w:rFonts w:ascii="Tahoma" w:hAnsi="Tahoma" w:cs="Tahoma"/>
          <w:sz w:val="18"/>
          <w:szCs w:val="18"/>
        </w:rPr>
        <w:t>neste ato representada pel</w:t>
      </w:r>
      <w:r w:rsidR="006F30A1" w:rsidRPr="00E754EC">
        <w:rPr>
          <w:rFonts w:ascii="Tahoma" w:hAnsi="Tahoma" w:cs="Tahoma"/>
          <w:sz w:val="18"/>
          <w:szCs w:val="18"/>
        </w:rPr>
        <w:t>a</w:t>
      </w:r>
      <w:r w:rsidR="00002DB2" w:rsidRPr="00E754EC">
        <w:rPr>
          <w:rFonts w:ascii="Tahoma" w:hAnsi="Tahoma" w:cs="Tahoma"/>
          <w:sz w:val="18"/>
          <w:szCs w:val="18"/>
        </w:rPr>
        <w:t xml:space="preserve"> </w:t>
      </w:r>
      <w:r w:rsidR="002C5CE0" w:rsidRPr="00E754EC">
        <w:rPr>
          <w:rFonts w:ascii="Tahoma" w:hAnsi="Tahoma" w:cs="Tahoma"/>
          <w:sz w:val="18"/>
          <w:szCs w:val="18"/>
        </w:rPr>
        <w:t>Secretári</w:t>
      </w:r>
      <w:r w:rsidR="006F30A1" w:rsidRPr="00E754EC">
        <w:rPr>
          <w:rFonts w:ascii="Tahoma" w:hAnsi="Tahoma" w:cs="Tahoma"/>
          <w:sz w:val="18"/>
          <w:szCs w:val="18"/>
        </w:rPr>
        <w:t>a</w:t>
      </w:r>
      <w:r w:rsidR="004B2D93">
        <w:rPr>
          <w:rFonts w:ascii="Tahoma" w:hAnsi="Tahoma" w:cs="Tahoma"/>
          <w:sz w:val="18"/>
          <w:szCs w:val="18"/>
        </w:rPr>
        <w:t xml:space="preserve"> Interina </w:t>
      </w:r>
      <w:r w:rsidR="002C5CE0" w:rsidRPr="00E754EC">
        <w:rPr>
          <w:rFonts w:ascii="Tahoma" w:hAnsi="Tahoma" w:cs="Tahoma"/>
          <w:sz w:val="18"/>
          <w:szCs w:val="18"/>
        </w:rPr>
        <w:t>d</w:t>
      </w:r>
      <w:r w:rsidR="006F30A1" w:rsidRPr="00E754EC">
        <w:rPr>
          <w:rFonts w:ascii="Tahoma" w:hAnsi="Tahoma" w:cs="Tahoma"/>
          <w:sz w:val="18"/>
          <w:szCs w:val="18"/>
        </w:rPr>
        <w:t>e Educação</w:t>
      </w:r>
      <w:r w:rsidR="002C5CE0" w:rsidRPr="00E754EC">
        <w:rPr>
          <w:rFonts w:ascii="Tahoma" w:hAnsi="Tahoma" w:cs="Tahoma"/>
          <w:sz w:val="18"/>
          <w:szCs w:val="18"/>
        </w:rPr>
        <w:t xml:space="preserve">, </w:t>
      </w:r>
      <w:r w:rsidR="006F30A1" w:rsidRPr="00E754EC">
        <w:rPr>
          <w:rFonts w:ascii="Tahoma" w:hAnsi="Tahoma" w:cs="Tahoma"/>
          <w:sz w:val="18"/>
          <w:szCs w:val="18"/>
        </w:rPr>
        <w:t>a</w:t>
      </w:r>
      <w:r w:rsidR="002C5CE0" w:rsidRPr="00E754EC">
        <w:rPr>
          <w:rFonts w:ascii="Tahoma" w:hAnsi="Tahoma" w:cs="Tahoma"/>
          <w:sz w:val="18"/>
          <w:szCs w:val="18"/>
        </w:rPr>
        <w:t xml:space="preserve"> Sr</w:t>
      </w:r>
      <w:r w:rsidR="006F30A1" w:rsidRPr="00E754EC">
        <w:rPr>
          <w:rFonts w:ascii="Tahoma" w:hAnsi="Tahoma" w:cs="Tahoma"/>
          <w:sz w:val="18"/>
          <w:szCs w:val="18"/>
        </w:rPr>
        <w:t>a</w:t>
      </w:r>
      <w:r w:rsidR="002C5CE0" w:rsidRPr="00E754EC">
        <w:rPr>
          <w:rFonts w:ascii="Tahoma" w:hAnsi="Tahoma" w:cs="Tahoma"/>
          <w:sz w:val="18"/>
          <w:szCs w:val="18"/>
        </w:rPr>
        <w:t>.</w:t>
      </w:r>
      <w:r w:rsidR="002C5CE0" w:rsidRPr="00E754EC">
        <w:rPr>
          <w:rFonts w:ascii="Tahoma" w:hAnsi="Tahoma" w:cs="Tahoma"/>
          <w:b/>
          <w:sz w:val="18"/>
          <w:szCs w:val="18"/>
        </w:rPr>
        <w:t xml:space="preserve"> </w:t>
      </w:r>
      <w:r w:rsidR="004B2D93">
        <w:rPr>
          <w:rFonts w:ascii="Tahoma" w:hAnsi="Tahoma" w:cs="Tahoma"/>
          <w:b/>
          <w:sz w:val="18"/>
          <w:szCs w:val="18"/>
        </w:rPr>
        <w:t>ANA CLAUDIA DE OLIVEIRA JACINTO</w:t>
      </w:r>
      <w:r w:rsidR="004B2D93" w:rsidRPr="00861FCB">
        <w:rPr>
          <w:rFonts w:ascii="Tahoma" w:hAnsi="Tahoma" w:cs="Tahoma"/>
          <w:b/>
          <w:sz w:val="18"/>
          <w:szCs w:val="18"/>
        </w:rPr>
        <w:t>,</w:t>
      </w:r>
      <w:r w:rsidR="004B2D93" w:rsidRPr="00861FCB">
        <w:rPr>
          <w:rFonts w:ascii="Tahoma" w:hAnsi="Tahoma" w:cs="Tahoma"/>
          <w:bCs/>
          <w:sz w:val="18"/>
          <w:szCs w:val="18"/>
        </w:rPr>
        <w:t xml:space="preserve"> brasileira, </w:t>
      </w:r>
      <w:r w:rsidR="004B2D93">
        <w:rPr>
          <w:rFonts w:ascii="Tahoma" w:hAnsi="Tahoma" w:cs="Tahoma"/>
          <w:bCs/>
          <w:sz w:val="18"/>
          <w:szCs w:val="18"/>
        </w:rPr>
        <w:t>em união estável</w:t>
      </w:r>
      <w:r w:rsidR="004B2D93" w:rsidRPr="00861FCB">
        <w:rPr>
          <w:rFonts w:ascii="Tahoma" w:hAnsi="Tahoma" w:cs="Tahoma"/>
          <w:bCs/>
          <w:sz w:val="18"/>
          <w:szCs w:val="18"/>
        </w:rPr>
        <w:t xml:space="preserve">, portadora do CPF nº 104.750.538-00, RG 2.845.838 </w:t>
      </w:r>
      <w:r w:rsidR="004B2D93" w:rsidRPr="00823607">
        <w:rPr>
          <w:rFonts w:ascii="Tahoma" w:hAnsi="Tahoma" w:cs="Tahoma"/>
          <w:bCs/>
          <w:sz w:val="18"/>
          <w:szCs w:val="18"/>
        </w:rPr>
        <w:t>SSP/</w:t>
      </w:r>
      <w:r w:rsidR="004B2D93">
        <w:rPr>
          <w:rFonts w:ascii="Tahoma" w:hAnsi="Tahoma" w:cs="Tahoma"/>
          <w:bCs/>
          <w:sz w:val="18"/>
          <w:szCs w:val="18"/>
        </w:rPr>
        <w:t>SC</w:t>
      </w:r>
      <w:r w:rsidR="004B2D93" w:rsidRPr="00823607">
        <w:rPr>
          <w:rFonts w:ascii="Tahoma" w:hAnsi="Tahoma" w:cs="Tahoma"/>
          <w:bCs/>
          <w:sz w:val="18"/>
          <w:szCs w:val="18"/>
        </w:rPr>
        <w:t>,</w:t>
      </w:r>
      <w:r w:rsidR="004B2D93" w:rsidRPr="00861FCB">
        <w:rPr>
          <w:rFonts w:ascii="Tahoma" w:hAnsi="Tahoma" w:cs="Tahoma"/>
          <w:bCs/>
          <w:sz w:val="18"/>
          <w:szCs w:val="18"/>
        </w:rPr>
        <w:t xml:space="preserve"> residente e domiciliada a Rua 1630, do Sol, </w:t>
      </w:r>
      <w:r w:rsidR="004B2D93">
        <w:rPr>
          <w:rFonts w:ascii="Tahoma" w:hAnsi="Tahoma" w:cs="Tahoma"/>
          <w:bCs/>
          <w:sz w:val="18"/>
          <w:szCs w:val="18"/>
        </w:rPr>
        <w:t xml:space="preserve">nº </w:t>
      </w:r>
      <w:r w:rsidR="004B2D93" w:rsidRPr="00861FCB">
        <w:rPr>
          <w:rFonts w:ascii="Tahoma" w:hAnsi="Tahoma" w:cs="Tahoma"/>
          <w:bCs/>
          <w:sz w:val="18"/>
          <w:szCs w:val="18"/>
        </w:rPr>
        <w:t>883,</w:t>
      </w:r>
      <w:r w:rsidR="004B2D93">
        <w:rPr>
          <w:rFonts w:ascii="Tahoma" w:hAnsi="Tahoma" w:cs="Tahoma"/>
          <w:bCs/>
          <w:sz w:val="18"/>
          <w:szCs w:val="18"/>
        </w:rPr>
        <w:t xml:space="preserve"> </w:t>
      </w:r>
      <w:r w:rsidR="004B2D93">
        <w:rPr>
          <w:rFonts w:ascii="Tahoma" w:hAnsi="Tahoma" w:cs="Tahoma"/>
          <w:color w:val="000000"/>
          <w:sz w:val="18"/>
          <w:szCs w:val="18"/>
        </w:rPr>
        <w:t xml:space="preserve">Bairro: </w:t>
      </w:r>
      <w:r w:rsidR="004B2D93" w:rsidRPr="00861FCB">
        <w:rPr>
          <w:rFonts w:ascii="Tahoma" w:hAnsi="Tahoma" w:cs="Tahoma"/>
          <w:bCs/>
          <w:sz w:val="18"/>
          <w:szCs w:val="18"/>
        </w:rPr>
        <w:t xml:space="preserve"> Centro, </w:t>
      </w:r>
      <w:r w:rsidR="004B2D93">
        <w:rPr>
          <w:rFonts w:ascii="Tahoma" w:hAnsi="Tahoma" w:cs="Tahoma"/>
          <w:color w:val="000000"/>
          <w:sz w:val="18"/>
          <w:szCs w:val="18"/>
        </w:rPr>
        <w:t>neste município</w:t>
      </w:r>
      <w:r w:rsidR="00D06AB6" w:rsidRPr="00E754EC">
        <w:rPr>
          <w:rFonts w:ascii="Tahoma" w:hAnsi="Tahoma" w:cs="Tahoma"/>
          <w:bCs/>
          <w:sz w:val="18"/>
          <w:szCs w:val="18"/>
        </w:rPr>
        <w:t xml:space="preserve">, </w:t>
      </w:r>
      <w:r w:rsidRPr="00E754EC">
        <w:rPr>
          <w:rFonts w:ascii="Tahoma" w:hAnsi="Tahoma" w:cs="Tahoma"/>
          <w:sz w:val="18"/>
          <w:szCs w:val="18"/>
        </w:rPr>
        <w:t xml:space="preserve">doravante denominado simplesmente </w:t>
      </w:r>
      <w:r w:rsidRPr="00E754EC">
        <w:rPr>
          <w:rFonts w:ascii="Tahoma" w:hAnsi="Tahoma" w:cs="Tahoma"/>
          <w:b/>
          <w:sz w:val="18"/>
          <w:szCs w:val="18"/>
        </w:rPr>
        <w:t>CONTRATANTE (LOCATÁRIO)</w:t>
      </w:r>
      <w:r w:rsidRPr="00E754EC">
        <w:rPr>
          <w:rFonts w:ascii="Tahoma" w:hAnsi="Tahoma" w:cs="Tahoma"/>
          <w:b/>
          <w:bCs/>
          <w:sz w:val="18"/>
          <w:szCs w:val="18"/>
        </w:rPr>
        <w:t>,</w:t>
      </w:r>
      <w:r w:rsidRPr="00E754EC">
        <w:rPr>
          <w:rFonts w:ascii="Tahoma" w:hAnsi="Tahoma" w:cs="Tahoma"/>
          <w:sz w:val="18"/>
          <w:szCs w:val="18"/>
        </w:rPr>
        <w:t xml:space="preserve"> e de outro lado </w:t>
      </w:r>
      <w:r w:rsidR="006F30A1" w:rsidRPr="00E754EC">
        <w:rPr>
          <w:rFonts w:ascii="Tahoma" w:hAnsi="Tahoma" w:cs="Tahoma"/>
          <w:b/>
          <w:bCs/>
          <w:sz w:val="18"/>
          <w:szCs w:val="18"/>
        </w:rPr>
        <w:t>IPESI - INSTITUTO DE PREVIDÊNCIA SOCIAL DOS SERVIDORES PÚBLICOS DO MUNICÍPIO DE ITAPOÁ</w:t>
      </w:r>
      <w:r w:rsidR="006F30A1" w:rsidRPr="00E754EC">
        <w:rPr>
          <w:rFonts w:ascii="Tahoma" w:hAnsi="Tahoma" w:cs="Tahoma"/>
          <w:sz w:val="18"/>
          <w:szCs w:val="18"/>
        </w:rPr>
        <w:t xml:space="preserve">, </w:t>
      </w:r>
      <w:r w:rsidR="007B405B" w:rsidRPr="00275717">
        <w:rPr>
          <w:rFonts w:ascii="Tahoma" w:eastAsia="Tahoma" w:hAnsi="Tahoma" w:cs="Tahoma"/>
          <w:sz w:val="18"/>
          <w:szCs w:val="18"/>
        </w:rPr>
        <w:t xml:space="preserve">com sede à Rua </w:t>
      </w:r>
      <w:r w:rsidR="007B405B">
        <w:rPr>
          <w:rFonts w:ascii="Tahoma" w:eastAsia="Tahoma" w:hAnsi="Tahoma" w:cs="Tahoma"/>
          <w:sz w:val="18"/>
          <w:szCs w:val="18"/>
        </w:rPr>
        <w:t>1590 – Nossa Senhora do Perpétuo Socorro</w:t>
      </w:r>
      <w:r w:rsidR="007B405B" w:rsidRPr="00275717">
        <w:rPr>
          <w:rFonts w:ascii="Tahoma" w:eastAsia="Tahoma" w:hAnsi="Tahoma" w:cs="Tahoma"/>
          <w:sz w:val="18"/>
          <w:szCs w:val="18"/>
        </w:rPr>
        <w:t xml:space="preserve">, nº </w:t>
      </w:r>
      <w:r w:rsidR="007B405B">
        <w:rPr>
          <w:rFonts w:ascii="Tahoma" w:eastAsia="Tahoma" w:hAnsi="Tahoma" w:cs="Tahoma"/>
          <w:sz w:val="18"/>
          <w:szCs w:val="18"/>
        </w:rPr>
        <w:t>0</w:t>
      </w:r>
      <w:r w:rsidR="007B405B" w:rsidRPr="00275717">
        <w:rPr>
          <w:rFonts w:ascii="Tahoma" w:eastAsia="Tahoma" w:hAnsi="Tahoma" w:cs="Tahoma"/>
          <w:sz w:val="18"/>
          <w:szCs w:val="18"/>
        </w:rPr>
        <w:t xml:space="preserve"> Bairro: </w:t>
      </w:r>
      <w:r w:rsidR="007B405B">
        <w:rPr>
          <w:rFonts w:ascii="Tahoma" w:eastAsia="Tahoma" w:hAnsi="Tahoma" w:cs="Tahoma"/>
          <w:sz w:val="18"/>
          <w:szCs w:val="18"/>
        </w:rPr>
        <w:t>Itapoá anexo - B</w:t>
      </w:r>
      <w:r w:rsidR="007B405B" w:rsidRPr="00275717">
        <w:rPr>
          <w:rFonts w:ascii="Tahoma" w:eastAsia="Tahoma" w:hAnsi="Tahoma" w:cs="Tahoma"/>
          <w:sz w:val="18"/>
          <w:szCs w:val="18"/>
        </w:rPr>
        <w:t xml:space="preserve">, na cidade de </w:t>
      </w:r>
      <w:r w:rsidR="007B405B">
        <w:rPr>
          <w:rFonts w:ascii="Tahoma" w:eastAsia="Tahoma" w:hAnsi="Tahoma" w:cs="Tahoma"/>
          <w:sz w:val="18"/>
          <w:szCs w:val="18"/>
        </w:rPr>
        <w:t>Itapoá/SC</w:t>
      </w:r>
      <w:r w:rsidR="007B405B" w:rsidRPr="00275717">
        <w:rPr>
          <w:rFonts w:ascii="Tahoma" w:eastAsia="Tahoma" w:hAnsi="Tahoma" w:cs="Tahoma"/>
          <w:sz w:val="18"/>
          <w:szCs w:val="18"/>
        </w:rPr>
        <w:t xml:space="preserve">, inscrita no CNPJ/MF sob o nº </w:t>
      </w:r>
      <w:r w:rsidR="007B405B">
        <w:rPr>
          <w:rFonts w:ascii="Tahoma" w:eastAsia="Tahoma" w:hAnsi="Tahoma" w:cs="Tahoma"/>
          <w:sz w:val="18"/>
          <w:szCs w:val="18"/>
        </w:rPr>
        <w:t>02.482.294/0001-60</w:t>
      </w:r>
      <w:r w:rsidR="007B405B" w:rsidRPr="00275717">
        <w:rPr>
          <w:rFonts w:ascii="Tahoma" w:eastAsia="Tahoma" w:hAnsi="Tahoma" w:cs="Tahoma"/>
          <w:sz w:val="18"/>
          <w:szCs w:val="18"/>
        </w:rPr>
        <w:t xml:space="preserve"> e Inscrição Estadual nº </w:t>
      </w:r>
      <w:r w:rsidR="007B405B">
        <w:rPr>
          <w:rFonts w:ascii="Tahoma" w:eastAsia="Tahoma" w:hAnsi="Tahoma" w:cs="Tahoma"/>
          <w:sz w:val="18"/>
          <w:szCs w:val="18"/>
        </w:rPr>
        <w:t>isento</w:t>
      </w:r>
      <w:r w:rsidR="0057078D">
        <w:rPr>
          <w:rFonts w:ascii="Tahoma" w:eastAsia="Tahoma" w:hAnsi="Tahoma" w:cs="Tahoma"/>
          <w:sz w:val="18"/>
          <w:szCs w:val="18"/>
        </w:rPr>
        <w:t>,</w:t>
      </w:r>
      <w:r w:rsidR="00E754EC" w:rsidRPr="00E754EC">
        <w:rPr>
          <w:rFonts w:ascii="Tahoma" w:hAnsi="Tahoma" w:cs="Tahoma"/>
          <w:color w:val="FF0000"/>
          <w:sz w:val="18"/>
          <w:szCs w:val="18"/>
        </w:rPr>
        <w:t xml:space="preserve"> </w:t>
      </w:r>
      <w:r w:rsidR="006F30A1" w:rsidRPr="00E754EC">
        <w:rPr>
          <w:rFonts w:ascii="Tahoma" w:hAnsi="Tahoma" w:cs="Tahoma"/>
          <w:sz w:val="18"/>
          <w:szCs w:val="18"/>
        </w:rPr>
        <w:t xml:space="preserve">neste ato representado pelo Diretor Executivo, conforme decreto n° 5674/2023, o Sr. </w:t>
      </w:r>
      <w:r w:rsidR="006F30A1" w:rsidRPr="00E754EC">
        <w:rPr>
          <w:rFonts w:ascii="Tahoma" w:hAnsi="Tahoma" w:cs="Tahoma"/>
          <w:b/>
          <w:bCs/>
          <w:sz w:val="18"/>
          <w:szCs w:val="18"/>
        </w:rPr>
        <w:t xml:space="preserve">JOÃO GARCIA DE SOUZA, </w:t>
      </w:r>
      <w:r w:rsidR="006F30A1" w:rsidRPr="00E754EC">
        <w:rPr>
          <w:rFonts w:ascii="Tahoma" w:hAnsi="Tahoma" w:cs="Tahoma"/>
          <w:sz w:val="18"/>
          <w:szCs w:val="18"/>
        </w:rPr>
        <w:t>Brasileiro, portador do CI.RG nº 6.312.962-3-SSP/PR, inscrito no CPF sob o nº 876.833.269-68</w:t>
      </w:r>
      <w:r w:rsidRPr="00E754EC">
        <w:rPr>
          <w:rFonts w:ascii="Tahoma" w:hAnsi="Tahoma" w:cs="Tahoma"/>
          <w:color w:val="000000"/>
          <w:sz w:val="18"/>
          <w:szCs w:val="18"/>
        </w:rPr>
        <w:t>,</w:t>
      </w:r>
      <w:r w:rsidRPr="00E754EC">
        <w:rPr>
          <w:rFonts w:ascii="Tahoma" w:hAnsi="Tahoma" w:cs="Tahoma"/>
          <w:sz w:val="18"/>
          <w:szCs w:val="18"/>
        </w:rPr>
        <w:t xml:space="preserve"> doravante denominad</w:t>
      </w:r>
      <w:r w:rsidR="006F30A1" w:rsidRPr="00E754EC">
        <w:rPr>
          <w:rFonts w:ascii="Tahoma" w:hAnsi="Tahoma" w:cs="Tahoma"/>
          <w:sz w:val="18"/>
          <w:szCs w:val="18"/>
        </w:rPr>
        <w:t>o</w:t>
      </w:r>
      <w:r w:rsidRPr="00E754EC">
        <w:rPr>
          <w:rFonts w:ascii="Tahoma" w:hAnsi="Tahoma" w:cs="Tahoma"/>
          <w:sz w:val="18"/>
          <w:szCs w:val="18"/>
        </w:rPr>
        <w:t xml:space="preserve"> </w:t>
      </w:r>
      <w:r w:rsidRPr="00E754EC">
        <w:rPr>
          <w:rFonts w:ascii="Tahoma" w:hAnsi="Tahoma" w:cs="Tahoma"/>
          <w:b/>
          <w:sz w:val="18"/>
          <w:szCs w:val="18"/>
        </w:rPr>
        <w:t>CONTRATAD</w:t>
      </w:r>
      <w:r w:rsidR="006F30A1" w:rsidRPr="00E754EC">
        <w:rPr>
          <w:rFonts w:ascii="Tahoma" w:hAnsi="Tahoma" w:cs="Tahoma"/>
          <w:b/>
          <w:sz w:val="18"/>
          <w:szCs w:val="18"/>
        </w:rPr>
        <w:t>O</w:t>
      </w:r>
      <w:r w:rsidRPr="00E754EC">
        <w:rPr>
          <w:rFonts w:ascii="Tahoma" w:hAnsi="Tahoma" w:cs="Tahoma"/>
          <w:b/>
          <w:sz w:val="18"/>
          <w:szCs w:val="18"/>
        </w:rPr>
        <w:t xml:space="preserve"> (LOCADOR)</w:t>
      </w:r>
      <w:r w:rsidRPr="00E754EC">
        <w:rPr>
          <w:rFonts w:ascii="Tahoma" w:hAnsi="Tahoma" w:cs="Tahoma"/>
          <w:sz w:val="18"/>
          <w:szCs w:val="18"/>
        </w:rPr>
        <w:t xml:space="preserve">, que em caráter consensual, em conformidade </w:t>
      </w:r>
      <w:r w:rsidRPr="00E754EC">
        <w:rPr>
          <w:rFonts w:ascii="Tahoma" w:hAnsi="Tahoma" w:cs="Tahoma"/>
          <w:color w:val="000000"/>
          <w:sz w:val="18"/>
          <w:szCs w:val="18"/>
        </w:rPr>
        <w:t xml:space="preserve">nos termos do processo de </w:t>
      </w:r>
      <w:r w:rsidRPr="00E754EC">
        <w:rPr>
          <w:rFonts w:ascii="Tahoma" w:hAnsi="Tahoma" w:cs="Tahoma"/>
          <w:b/>
          <w:color w:val="000000"/>
          <w:sz w:val="18"/>
          <w:szCs w:val="18"/>
        </w:rPr>
        <w:t xml:space="preserve">DISPENSA DE LICITAÇÃO Nº </w:t>
      </w:r>
      <w:r w:rsidR="00D8078C" w:rsidRPr="00E754EC">
        <w:rPr>
          <w:rFonts w:ascii="Tahoma" w:hAnsi="Tahoma" w:cs="Tahoma"/>
          <w:b/>
          <w:color w:val="000000"/>
          <w:sz w:val="18"/>
          <w:szCs w:val="18"/>
        </w:rPr>
        <w:t>15</w:t>
      </w:r>
      <w:r w:rsidR="00002DB2" w:rsidRPr="00E754EC">
        <w:rPr>
          <w:rFonts w:ascii="Tahoma" w:hAnsi="Tahoma" w:cs="Tahoma"/>
          <w:b/>
          <w:color w:val="000000"/>
          <w:sz w:val="18"/>
          <w:szCs w:val="18"/>
        </w:rPr>
        <w:t>/2023</w:t>
      </w:r>
      <w:r w:rsidRPr="00E754EC">
        <w:rPr>
          <w:rFonts w:ascii="Tahoma" w:hAnsi="Tahoma" w:cs="Tahoma"/>
          <w:b/>
          <w:color w:val="000000"/>
          <w:sz w:val="18"/>
          <w:szCs w:val="18"/>
        </w:rPr>
        <w:t xml:space="preserve"> – PROCESSO Nº </w:t>
      </w:r>
      <w:r w:rsidR="00D8078C" w:rsidRPr="00E754EC">
        <w:rPr>
          <w:rFonts w:ascii="Tahoma" w:hAnsi="Tahoma" w:cs="Tahoma"/>
          <w:b/>
          <w:color w:val="000000"/>
          <w:sz w:val="18"/>
          <w:szCs w:val="18"/>
        </w:rPr>
        <w:t>152</w:t>
      </w:r>
      <w:r w:rsidR="00002DB2" w:rsidRPr="00E754EC">
        <w:rPr>
          <w:rFonts w:ascii="Tahoma" w:hAnsi="Tahoma" w:cs="Tahoma"/>
          <w:b/>
          <w:color w:val="000000"/>
          <w:sz w:val="18"/>
          <w:szCs w:val="18"/>
        </w:rPr>
        <w:t>/2023</w:t>
      </w:r>
      <w:r w:rsidRPr="00E754EC">
        <w:rPr>
          <w:rFonts w:ascii="Tahoma" w:hAnsi="Tahoma" w:cs="Tahoma"/>
          <w:color w:val="000000"/>
          <w:sz w:val="18"/>
          <w:szCs w:val="18"/>
        </w:rPr>
        <w:t xml:space="preserve">, Art. 24 inciso X da Lei 8.666/93, </w:t>
      </w:r>
      <w:r w:rsidRPr="00E754EC">
        <w:rPr>
          <w:rFonts w:ascii="Tahoma" w:hAnsi="Tahoma" w:cs="Tahoma"/>
          <w:sz w:val="18"/>
          <w:szCs w:val="18"/>
        </w:rPr>
        <w:t>com as especificações e condições contidas nas cláusulas que seguem:</w:t>
      </w:r>
    </w:p>
    <w:p w14:paraId="26CC4DA8" w14:textId="77777777" w:rsidR="00B46AD6" w:rsidRPr="00E754EC" w:rsidRDefault="00B46AD6" w:rsidP="00E754EC">
      <w:pPr>
        <w:jc w:val="both"/>
        <w:rPr>
          <w:rFonts w:ascii="Tahoma" w:hAnsi="Tahoma" w:cs="Tahoma"/>
          <w:b/>
          <w:bCs/>
          <w:sz w:val="18"/>
          <w:szCs w:val="18"/>
        </w:rPr>
      </w:pPr>
    </w:p>
    <w:p w14:paraId="06CBFA8E" w14:textId="77777777" w:rsidR="00B46AD6" w:rsidRPr="00E754EC" w:rsidRDefault="00487C42" w:rsidP="00E754EC">
      <w:pPr>
        <w:jc w:val="both"/>
        <w:rPr>
          <w:rFonts w:ascii="Tahoma" w:hAnsi="Tahoma" w:cs="Tahoma"/>
          <w:b/>
          <w:bCs/>
          <w:sz w:val="18"/>
          <w:szCs w:val="18"/>
        </w:rPr>
      </w:pPr>
      <w:r w:rsidRPr="00E754EC">
        <w:rPr>
          <w:rFonts w:ascii="Tahoma" w:hAnsi="Tahoma" w:cs="Tahoma"/>
          <w:b/>
          <w:bCs/>
          <w:sz w:val="18"/>
          <w:szCs w:val="18"/>
        </w:rPr>
        <w:t>CLÁUSULA PRIMEIRA: DO</w:t>
      </w:r>
      <w:r w:rsidRPr="00E754EC">
        <w:rPr>
          <w:rFonts w:ascii="Tahoma" w:hAnsi="Tahoma" w:cs="Tahoma"/>
          <w:b/>
          <w:bCs/>
          <w:color w:val="FF0000"/>
          <w:sz w:val="18"/>
          <w:szCs w:val="18"/>
        </w:rPr>
        <w:t xml:space="preserve"> </w:t>
      </w:r>
      <w:r w:rsidRPr="00E754EC">
        <w:rPr>
          <w:rFonts w:ascii="Tahoma" w:hAnsi="Tahoma" w:cs="Tahoma"/>
          <w:b/>
          <w:bCs/>
          <w:sz w:val="18"/>
          <w:szCs w:val="18"/>
        </w:rPr>
        <w:t>OBJETO</w:t>
      </w:r>
    </w:p>
    <w:p w14:paraId="43D2D498" w14:textId="77777777" w:rsidR="00D8078C" w:rsidRPr="00E754EC" w:rsidRDefault="00487C42" w:rsidP="00E754EC">
      <w:pPr>
        <w:pStyle w:val="Corpodetexto"/>
        <w:tabs>
          <w:tab w:val="left" w:pos="1276"/>
        </w:tabs>
        <w:rPr>
          <w:rFonts w:ascii="Tahoma" w:hAnsi="Tahoma" w:cs="Tahoma"/>
          <w:bCs/>
          <w:sz w:val="18"/>
          <w:szCs w:val="18"/>
          <w:shd w:val="clear" w:color="auto" w:fill="FFFFFF"/>
        </w:rPr>
      </w:pPr>
      <w:r w:rsidRPr="00E754EC">
        <w:rPr>
          <w:rFonts w:ascii="Tahoma" w:hAnsi="Tahoma" w:cs="Tahoma"/>
          <w:sz w:val="18"/>
          <w:szCs w:val="18"/>
        </w:rPr>
        <w:t xml:space="preserve">1.1. </w:t>
      </w:r>
      <w:bookmarkStart w:id="0" w:name="_Hlk656707191"/>
      <w:r w:rsidR="00D8078C" w:rsidRPr="00E754EC">
        <w:rPr>
          <w:rFonts w:ascii="Tahoma" w:hAnsi="Tahoma" w:cs="Tahoma"/>
          <w:bCs/>
          <w:sz w:val="18"/>
          <w:szCs w:val="18"/>
          <w:u w:val="single"/>
          <w:shd w:val="clear" w:color="auto" w:fill="FFFFFF"/>
          <w:lang w:val="pt-BR"/>
        </w:rPr>
        <w:t>Locação</w:t>
      </w:r>
      <w:r w:rsidR="00D8078C" w:rsidRPr="00E754EC">
        <w:rPr>
          <w:rFonts w:ascii="Tahoma" w:hAnsi="Tahoma" w:cs="Tahoma"/>
          <w:bCs/>
          <w:sz w:val="18"/>
          <w:szCs w:val="18"/>
          <w:shd w:val="clear" w:color="auto" w:fill="FFFFFF"/>
          <w:lang w:val="pt-BR"/>
        </w:rPr>
        <w:t xml:space="preserve"> </w:t>
      </w:r>
      <w:r w:rsidR="00D8078C" w:rsidRPr="00E754EC">
        <w:rPr>
          <w:rFonts w:ascii="Tahoma" w:hAnsi="Tahoma" w:cs="Tahoma"/>
          <w:bCs/>
          <w:sz w:val="18"/>
          <w:szCs w:val="18"/>
          <w:u w:val="single"/>
          <w:shd w:val="clear" w:color="auto" w:fill="FFFFFF"/>
        </w:rPr>
        <w:t>de um imóvel</w:t>
      </w:r>
      <w:r w:rsidR="00D8078C" w:rsidRPr="00E754EC">
        <w:rPr>
          <w:rFonts w:ascii="Tahoma" w:hAnsi="Tahoma" w:cs="Tahoma"/>
          <w:bCs/>
          <w:sz w:val="18"/>
          <w:szCs w:val="18"/>
          <w:u w:val="single"/>
          <w:shd w:val="clear" w:color="auto" w:fill="FFFFFF"/>
          <w:lang w:val="pt-BR"/>
        </w:rPr>
        <w:t xml:space="preserve"> comercial</w:t>
      </w:r>
      <w:r w:rsidR="00D8078C" w:rsidRPr="00E754EC">
        <w:rPr>
          <w:rFonts w:ascii="Tahoma" w:hAnsi="Tahoma" w:cs="Tahoma"/>
          <w:bCs/>
          <w:sz w:val="18"/>
          <w:szCs w:val="18"/>
          <w:u w:val="single"/>
          <w:shd w:val="clear" w:color="auto" w:fill="FFFFFF"/>
        </w:rPr>
        <w:t xml:space="preserve"> destinado a realização de formação continuada</w:t>
      </w:r>
      <w:r w:rsidR="00D8078C" w:rsidRPr="00E754EC">
        <w:rPr>
          <w:rFonts w:ascii="Tahoma" w:hAnsi="Tahoma" w:cs="Tahoma"/>
          <w:bCs/>
          <w:sz w:val="18"/>
          <w:szCs w:val="18"/>
          <w:u w:val="single"/>
          <w:shd w:val="clear" w:color="auto" w:fill="FFFFFF"/>
          <w:lang w:val="pt-BR"/>
        </w:rPr>
        <w:t xml:space="preserve"> d</w:t>
      </w:r>
      <w:r w:rsidR="00D8078C" w:rsidRPr="00E754EC">
        <w:rPr>
          <w:rFonts w:ascii="Tahoma" w:hAnsi="Tahoma" w:cs="Tahoma"/>
          <w:bCs/>
          <w:sz w:val="18"/>
          <w:szCs w:val="18"/>
          <w:u w:val="single"/>
          <w:shd w:val="clear" w:color="auto" w:fill="FFFFFF"/>
        </w:rPr>
        <w:t xml:space="preserve">os profissionais </w:t>
      </w:r>
      <w:r w:rsidR="00D8078C" w:rsidRPr="00E754EC">
        <w:rPr>
          <w:rFonts w:ascii="Tahoma" w:hAnsi="Tahoma" w:cs="Tahoma"/>
          <w:bCs/>
          <w:sz w:val="18"/>
          <w:szCs w:val="18"/>
          <w:u w:val="single"/>
          <w:shd w:val="clear" w:color="auto" w:fill="FFFFFF"/>
          <w:lang w:val="pt-BR"/>
        </w:rPr>
        <w:t xml:space="preserve">dos profissionais </w:t>
      </w:r>
      <w:r w:rsidR="00D8078C" w:rsidRPr="00E754EC">
        <w:rPr>
          <w:rFonts w:ascii="Tahoma" w:hAnsi="Tahoma" w:cs="Tahoma"/>
          <w:bCs/>
          <w:sz w:val="18"/>
          <w:szCs w:val="18"/>
          <w:u w:val="single"/>
          <w:shd w:val="clear" w:color="auto" w:fill="FFFFFF"/>
        </w:rPr>
        <w:t>da Secretaria Municipal de Educação</w:t>
      </w:r>
      <w:r w:rsidR="00D8078C" w:rsidRPr="00E754EC">
        <w:rPr>
          <w:rFonts w:ascii="Tahoma" w:hAnsi="Tahoma" w:cs="Tahoma"/>
          <w:bCs/>
          <w:sz w:val="18"/>
          <w:szCs w:val="18"/>
          <w:shd w:val="clear" w:color="auto" w:fill="FFFFFF"/>
          <w:lang w:val="pt-BR"/>
        </w:rPr>
        <w:t xml:space="preserve">, </w:t>
      </w:r>
      <w:r w:rsidR="00D8078C" w:rsidRPr="00E754EC">
        <w:rPr>
          <w:rFonts w:ascii="Tahoma" w:hAnsi="Tahoma" w:cs="Tahoma"/>
          <w:bCs/>
          <w:sz w:val="18"/>
          <w:szCs w:val="18"/>
          <w:shd w:val="clear" w:color="auto" w:fill="FFFFFF"/>
        </w:rPr>
        <w:t>sito no Lote nº</w:t>
      </w:r>
      <w:r w:rsidR="00D8078C" w:rsidRPr="00E754EC">
        <w:rPr>
          <w:rFonts w:ascii="Tahoma" w:hAnsi="Tahoma" w:cs="Tahoma"/>
          <w:bCs/>
          <w:sz w:val="18"/>
          <w:szCs w:val="18"/>
          <w:shd w:val="clear" w:color="auto" w:fill="FFFFFF"/>
          <w:lang w:val="pt-BR"/>
        </w:rPr>
        <w:t xml:space="preserve"> </w:t>
      </w:r>
      <w:r w:rsidR="00D8078C" w:rsidRPr="00E754EC">
        <w:rPr>
          <w:rFonts w:ascii="Tahoma" w:hAnsi="Tahoma" w:cs="Tahoma"/>
          <w:bCs/>
          <w:sz w:val="18"/>
          <w:szCs w:val="18"/>
          <w:shd w:val="clear" w:color="auto" w:fill="FFFFFF"/>
        </w:rPr>
        <w:t>010, da Gleba nº07 do loteamento denominado Itapoá – Avenida Nossa Senhora Perpétuo Socorro, nº</w:t>
      </w:r>
      <w:r w:rsidR="00D8078C" w:rsidRPr="00E754EC">
        <w:rPr>
          <w:rFonts w:ascii="Tahoma" w:hAnsi="Tahoma" w:cs="Tahoma"/>
          <w:bCs/>
          <w:sz w:val="18"/>
          <w:szCs w:val="18"/>
          <w:shd w:val="clear" w:color="auto" w:fill="FFFFFF"/>
          <w:lang w:val="pt-BR"/>
        </w:rPr>
        <w:t xml:space="preserve"> </w:t>
      </w:r>
      <w:r w:rsidR="00D8078C" w:rsidRPr="00E754EC">
        <w:rPr>
          <w:rFonts w:ascii="Tahoma" w:hAnsi="Tahoma" w:cs="Tahoma"/>
          <w:bCs/>
          <w:sz w:val="18"/>
          <w:szCs w:val="18"/>
          <w:shd w:val="clear" w:color="auto" w:fill="FFFFFF"/>
        </w:rPr>
        <w:t>429, registrado sob a matrícula nº 8309 no registro de Imóveis da Comarca de Joinville</w:t>
      </w:r>
      <w:r w:rsidR="00D8078C" w:rsidRPr="00E754EC">
        <w:rPr>
          <w:rFonts w:ascii="Tahoma" w:hAnsi="Tahoma" w:cs="Tahoma"/>
          <w:bCs/>
          <w:sz w:val="18"/>
          <w:szCs w:val="18"/>
          <w:shd w:val="clear" w:color="auto" w:fill="FFFFFF"/>
          <w:lang w:val="pt-BR"/>
        </w:rPr>
        <w:t xml:space="preserve">, </w:t>
      </w:r>
      <w:r w:rsidR="00D8078C" w:rsidRPr="00E754EC">
        <w:rPr>
          <w:rFonts w:ascii="Tahoma" w:hAnsi="Tahoma" w:cs="Tahoma"/>
          <w:bCs/>
          <w:sz w:val="18"/>
          <w:szCs w:val="18"/>
        </w:rPr>
        <w:t xml:space="preserve">composto de </w:t>
      </w:r>
      <w:r w:rsidR="00D8078C" w:rsidRPr="00E754EC">
        <w:rPr>
          <w:rFonts w:ascii="Tahoma" w:hAnsi="Tahoma" w:cs="Tahoma"/>
          <w:bCs/>
          <w:sz w:val="18"/>
          <w:szCs w:val="18"/>
          <w:lang w:val="pt-BR"/>
        </w:rPr>
        <w:t>três</w:t>
      </w:r>
      <w:r w:rsidR="00D8078C" w:rsidRPr="00E754EC">
        <w:rPr>
          <w:rFonts w:ascii="Tahoma" w:hAnsi="Tahoma" w:cs="Tahoma"/>
          <w:bCs/>
          <w:sz w:val="18"/>
          <w:szCs w:val="18"/>
        </w:rPr>
        <w:t xml:space="preserve"> salas comerciais, </w:t>
      </w:r>
      <w:r w:rsidR="00D8078C" w:rsidRPr="00E754EC">
        <w:rPr>
          <w:rFonts w:ascii="Tahoma" w:hAnsi="Tahoma" w:cs="Tahoma"/>
          <w:bCs/>
          <w:sz w:val="18"/>
          <w:szCs w:val="18"/>
          <w:lang w:val="pt-BR"/>
        </w:rPr>
        <w:t xml:space="preserve">três </w:t>
      </w:r>
      <w:r w:rsidR="00D8078C" w:rsidRPr="00E754EC">
        <w:rPr>
          <w:rFonts w:ascii="Tahoma" w:hAnsi="Tahoma" w:cs="Tahoma"/>
          <w:bCs/>
          <w:sz w:val="18"/>
          <w:szCs w:val="18"/>
        </w:rPr>
        <w:t>BWC</w:t>
      </w:r>
      <w:r w:rsidR="00D8078C" w:rsidRPr="00E754EC">
        <w:rPr>
          <w:rFonts w:ascii="Tahoma" w:hAnsi="Tahoma" w:cs="Tahoma"/>
          <w:bCs/>
          <w:sz w:val="18"/>
          <w:szCs w:val="18"/>
          <w:lang w:val="pt-BR"/>
        </w:rPr>
        <w:t xml:space="preserve">, </w:t>
      </w:r>
      <w:r w:rsidR="00D8078C" w:rsidRPr="00E754EC">
        <w:rPr>
          <w:rFonts w:ascii="Tahoma" w:hAnsi="Tahoma" w:cs="Tahoma"/>
          <w:bCs/>
          <w:sz w:val="18"/>
          <w:szCs w:val="18"/>
        </w:rPr>
        <w:t>varanda</w:t>
      </w:r>
      <w:r w:rsidR="00D8078C" w:rsidRPr="00E754EC">
        <w:rPr>
          <w:rFonts w:ascii="Tahoma" w:hAnsi="Tahoma" w:cs="Tahoma"/>
          <w:bCs/>
          <w:sz w:val="18"/>
          <w:szCs w:val="18"/>
          <w:lang w:val="pt-BR"/>
        </w:rPr>
        <w:t>, escadaria e área murada com estacionamento</w:t>
      </w:r>
      <w:r w:rsidR="00D8078C" w:rsidRPr="00E754EC">
        <w:rPr>
          <w:rFonts w:ascii="Tahoma" w:hAnsi="Tahoma" w:cs="Tahoma"/>
          <w:bCs/>
          <w:sz w:val="18"/>
          <w:szCs w:val="18"/>
          <w:shd w:val="clear" w:color="auto" w:fill="FFFFFF"/>
        </w:rPr>
        <w:t>.</w:t>
      </w:r>
      <w:bookmarkEnd w:id="0"/>
      <w:r w:rsidR="00D8078C" w:rsidRPr="00E754EC">
        <w:rPr>
          <w:rFonts w:ascii="Tahoma" w:hAnsi="Tahoma" w:cs="Tahoma"/>
          <w:bCs/>
          <w:sz w:val="18"/>
          <w:szCs w:val="18"/>
          <w:shd w:val="clear" w:color="auto" w:fill="FFFFFF"/>
        </w:rPr>
        <w:t xml:space="preserve"> Registrado, sob o nº 8309 do livro 02, ficha 01</w:t>
      </w:r>
      <w:r w:rsidR="00D8078C" w:rsidRPr="00E754EC">
        <w:rPr>
          <w:rFonts w:ascii="Tahoma" w:hAnsi="Tahoma" w:cs="Tahoma"/>
          <w:bCs/>
          <w:sz w:val="18"/>
          <w:szCs w:val="18"/>
          <w:shd w:val="clear" w:color="auto" w:fill="FFFFFF"/>
          <w:lang w:val="pt-BR"/>
        </w:rPr>
        <w:t xml:space="preserve"> </w:t>
      </w:r>
      <w:r w:rsidR="00D8078C" w:rsidRPr="00E754EC">
        <w:rPr>
          <w:rFonts w:ascii="Tahoma" w:hAnsi="Tahoma" w:cs="Tahoma"/>
          <w:bCs/>
          <w:sz w:val="18"/>
          <w:szCs w:val="18"/>
          <w:shd w:val="clear" w:color="auto" w:fill="FFFFFF"/>
        </w:rPr>
        <w:t>no Registro de Imóveis da Comarca de Joinville/SC.</w:t>
      </w:r>
    </w:p>
    <w:p w14:paraId="46B2348F" w14:textId="77777777" w:rsidR="00B46AD6" w:rsidRPr="00E754EC" w:rsidRDefault="00B46AD6" w:rsidP="00E754EC">
      <w:pPr>
        <w:jc w:val="both"/>
        <w:rPr>
          <w:rFonts w:ascii="Tahoma" w:hAnsi="Tahoma" w:cs="Tahoma"/>
          <w:sz w:val="18"/>
          <w:szCs w:val="18"/>
        </w:rPr>
      </w:pPr>
    </w:p>
    <w:p w14:paraId="3D9731A2" w14:textId="77777777" w:rsidR="00B46AD6" w:rsidRPr="00E754EC" w:rsidRDefault="00487C42" w:rsidP="00E754EC">
      <w:pPr>
        <w:pStyle w:val="Ttulo8"/>
        <w:jc w:val="left"/>
        <w:rPr>
          <w:rFonts w:ascii="Tahoma" w:hAnsi="Tahoma" w:cs="Tahoma"/>
          <w:sz w:val="18"/>
          <w:szCs w:val="18"/>
        </w:rPr>
      </w:pPr>
      <w:r w:rsidRPr="00E754EC">
        <w:rPr>
          <w:rFonts w:ascii="Tahoma" w:hAnsi="Tahoma" w:cs="Tahoma"/>
          <w:sz w:val="18"/>
          <w:szCs w:val="18"/>
        </w:rPr>
        <w:t xml:space="preserve">CLÁUSULA SEGUNDA: DA FINALIDADE </w:t>
      </w:r>
    </w:p>
    <w:p w14:paraId="734971EF" w14:textId="4F12CA0C" w:rsidR="004A1ADC" w:rsidRPr="00E754EC" w:rsidRDefault="00E754EC" w:rsidP="00E754EC">
      <w:pPr>
        <w:pStyle w:val="Corpodetexto21"/>
        <w:tabs>
          <w:tab w:val="left" w:pos="709"/>
        </w:tabs>
        <w:rPr>
          <w:b w:val="0"/>
          <w:sz w:val="18"/>
          <w:szCs w:val="18"/>
        </w:rPr>
      </w:pPr>
      <w:r>
        <w:rPr>
          <w:b w:val="0"/>
          <w:bCs/>
          <w:sz w:val="18"/>
          <w:szCs w:val="18"/>
          <w:lang w:val="pt-BR"/>
        </w:rPr>
        <w:t xml:space="preserve">2. </w:t>
      </w:r>
      <w:r w:rsidR="00487C42" w:rsidRPr="00E754EC">
        <w:rPr>
          <w:b w:val="0"/>
          <w:bCs/>
          <w:sz w:val="18"/>
          <w:szCs w:val="18"/>
        </w:rPr>
        <w:t xml:space="preserve">O imóvel </w:t>
      </w:r>
      <w:r w:rsidR="004A1ADC" w:rsidRPr="00E754EC">
        <w:rPr>
          <w:b w:val="0"/>
          <w:bCs/>
          <w:sz w:val="18"/>
          <w:szCs w:val="18"/>
          <w:lang w:val="pt-BR"/>
        </w:rPr>
        <w:t>será</w:t>
      </w:r>
      <w:r w:rsidR="004A1ADC" w:rsidRPr="00E754EC">
        <w:rPr>
          <w:b w:val="0"/>
          <w:sz w:val="18"/>
          <w:szCs w:val="18"/>
          <w:u w:val="single"/>
          <w:shd w:val="clear" w:color="auto" w:fill="FFFFFF"/>
        </w:rPr>
        <w:t xml:space="preserve"> destinado a realização de formação continuada com os profissionais </w:t>
      </w:r>
      <w:r w:rsidR="004A1ADC" w:rsidRPr="00E754EC">
        <w:rPr>
          <w:b w:val="0"/>
          <w:sz w:val="18"/>
          <w:szCs w:val="18"/>
          <w:u w:val="single"/>
          <w:shd w:val="clear" w:color="auto" w:fill="FFFFFF"/>
          <w:lang w:val="pt-BR"/>
        </w:rPr>
        <w:t xml:space="preserve">dos profissionais </w:t>
      </w:r>
      <w:r w:rsidR="004A1ADC" w:rsidRPr="00E754EC">
        <w:rPr>
          <w:b w:val="0"/>
          <w:sz w:val="18"/>
          <w:szCs w:val="18"/>
          <w:u w:val="single"/>
          <w:shd w:val="clear" w:color="auto" w:fill="FFFFFF"/>
        </w:rPr>
        <w:t>da Secretaria Municipal de Educação</w:t>
      </w:r>
      <w:r w:rsidR="004A1ADC" w:rsidRPr="00E754EC">
        <w:rPr>
          <w:b w:val="0"/>
          <w:sz w:val="18"/>
          <w:szCs w:val="18"/>
          <w:u w:val="single"/>
          <w:shd w:val="clear" w:color="auto" w:fill="FFFFFF"/>
          <w:lang w:val="pt-BR"/>
        </w:rPr>
        <w:t>.</w:t>
      </w:r>
    </w:p>
    <w:p w14:paraId="77809F26" w14:textId="63A4E4FE" w:rsidR="002C5CE0" w:rsidRPr="00E754EC" w:rsidRDefault="002C5CE0" w:rsidP="00E754EC">
      <w:pPr>
        <w:pStyle w:val="Recuodecorpodetexto2"/>
        <w:ind w:firstLine="0"/>
        <w:rPr>
          <w:rFonts w:ascii="Tahoma" w:hAnsi="Tahoma" w:cs="Tahoma"/>
          <w:sz w:val="18"/>
          <w:szCs w:val="18"/>
        </w:rPr>
      </w:pPr>
    </w:p>
    <w:p w14:paraId="35155670" w14:textId="77777777" w:rsidR="00B46AD6" w:rsidRPr="00E754EC" w:rsidRDefault="00487C42" w:rsidP="00E754EC">
      <w:pPr>
        <w:pStyle w:val="Ttulo4"/>
        <w:spacing w:before="0" w:line="240" w:lineRule="auto"/>
        <w:rPr>
          <w:rFonts w:ascii="Tahoma" w:hAnsi="Tahoma" w:cs="Tahoma"/>
          <w:b/>
          <w:bCs/>
          <w:i w:val="0"/>
          <w:iCs w:val="0"/>
          <w:sz w:val="18"/>
          <w:szCs w:val="18"/>
        </w:rPr>
      </w:pPr>
      <w:r w:rsidRPr="00E754EC">
        <w:rPr>
          <w:rFonts w:ascii="Tahoma" w:hAnsi="Tahoma" w:cs="Tahoma"/>
          <w:b/>
          <w:bCs/>
          <w:i w:val="0"/>
          <w:iCs w:val="0"/>
          <w:color w:val="auto"/>
          <w:sz w:val="18"/>
          <w:szCs w:val="18"/>
        </w:rPr>
        <w:t>CLÁUSULA TERCEIRA: DA VIGÊNCIA</w:t>
      </w:r>
    </w:p>
    <w:p w14:paraId="0EA1D344" w14:textId="0C0CE72D" w:rsidR="00B46AD6" w:rsidRPr="00E754EC" w:rsidRDefault="00487C42" w:rsidP="00E754EC">
      <w:pPr>
        <w:pStyle w:val="Corpodetexto2"/>
        <w:widowControl w:val="0"/>
        <w:rPr>
          <w:rFonts w:ascii="Tahoma" w:hAnsi="Tahoma" w:cs="Tahoma"/>
          <w:sz w:val="18"/>
          <w:szCs w:val="18"/>
        </w:rPr>
      </w:pPr>
      <w:r w:rsidRPr="00E754EC">
        <w:rPr>
          <w:rFonts w:ascii="Tahoma" w:hAnsi="Tahoma" w:cs="Tahoma"/>
          <w:sz w:val="18"/>
          <w:szCs w:val="18"/>
        </w:rPr>
        <w:t xml:space="preserve">3.1. O presente contrato terá início em </w:t>
      </w:r>
      <w:r w:rsidR="001F7DD5">
        <w:rPr>
          <w:rFonts w:ascii="Tahoma" w:hAnsi="Tahoma" w:cs="Tahoma"/>
          <w:sz w:val="18"/>
          <w:szCs w:val="18"/>
        </w:rPr>
        <w:t>07/12</w:t>
      </w:r>
      <w:r w:rsidR="000479E2" w:rsidRPr="00E754EC">
        <w:rPr>
          <w:rFonts w:ascii="Tahoma" w:hAnsi="Tahoma" w:cs="Tahoma"/>
          <w:sz w:val="18"/>
          <w:szCs w:val="18"/>
        </w:rPr>
        <w:t>/</w:t>
      </w:r>
      <w:r w:rsidR="00002DB2" w:rsidRPr="00E754EC">
        <w:rPr>
          <w:rFonts w:ascii="Tahoma" w:hAnsi="Tahoma" w:cs="Tahoma"/>
          <w:sz w:val="18"/>
          <w:szCs w:val="18"/>
        </w:rPr>
        <w:t>2023</w:t>
      </w:r>
      <w:r w:rsidRPr="00E754EC">
        <w:rPr>
          <w:rFonts w:ascii="Tahoma" w:hAnsi="Tahoma" w:cs="Tahoma"/>
          <w:sz w:val="18"/>
          <w:szCs w:val="18"/>
        </w:rPr>
        <w:t xml:space="preserve">, finalizando-se em </w:t>
      </w:r>
      <w:r w:rsidR="001F7DD5">
        <w:rPr>
          <w:rFonts w:ascii="Tahoma" w:hAnsi="Tahoma" w:cs="Tahoma"/>
          <w:sz w:val="18"/>
          <w:szCs w:val="18"/>
        </w:rPr>
        <w:t>07/12</w:t>
      </w:r>
      <w:r w:rsidRPr="00E754EC">
        <w:rPr>
          <w:rFonts w:ascii="Tahoma" w:hAnsi="Tahoma" w:cs="Tahoma"/>
          <w:sz w:val="18"/>
          <w:szCs w:val="18"/>
        </w:rPr>
        <w:t>/202</w:t>
      </w:r>
      <w:r w:rsidR="00002DB2" w:rsidRPr="00E754EC">
        <w:rPr>
          <w:rFonts w:ascii="Tahoma" w:hAnsi="Tahoma" w:cs="Tahoma"/>
          <w:sz w:val="18"/>
          <w:szCs w:val="18"/>
        </w:rPr>
        <w:t>4</w:t>
      </w:r>
      <w:r w:rsidRPr="00E754EC">
        <w:rPr>
          <w:rFonts w:ascii="Tahoma" w:hAnsi="Tahoma" w:cs="Tahoma"/>
          <w:sz w:val="18"/>
          <w:szCs w:val="18"/>
        </w:rPr>
        <w:t xml:space="preserve">, podendo ser prorrogado, renovado ou rescindido a qualquer tempo de acordo com o interesse da Administração Pública. </w:t>
      </w:r>
    </w:p>
    <w:p w14:paraId="7132A39A" w14:textId="77777777" w:rsidR="00B46AD6" w:rsidRPr="00E754EC" w:rsidRDefault="00B46AD6" w:rsidP="00E754EC">
      <w:pPr>
        <w:pStyle w:val="Ttulo4"/>
        <w:spacing w:before="0" w:line="240" w:lineRule="auto"/>
        <w:rPr>
          <w:rFonts w:ascii="Tahoma" w:hAnsi="Tahoma" w:cs="Tahoma"/>
          <w:b/>
          <w:bCs/>
          <w:sz w:val="18"/>
          <w:szCs w:val="18"/>
        </w:rPr>
      </w:pPr>
    </w:p>
    <w:p w14:paraId="3EBB4B39" w14:textId="77777777" w:rsidR="00B46AD6" w:rsidRPr="00E754EC" w:rsidRDefault="00487C42" w:rsidP="00E754EC">
      <w:pPr>
        <w:pStyle w:val="Ttulo4"/>
        <w:spacing w:before="0" w:line="240" w:lineRule="auto"/>
        <w:rPr>
          <w:rFonts w:ascii="Tahoma" w:hAnsi="Tahoma" w:cs="Tahoma"/>
          <w:b/>
          <w:bCs/>
          <w:i w:val="0"/>
          <w:iCs w:val="0"/>
          <w:color w:val="auto"/>
          <w:sz w:val="18"/>
          <w:szCs w:val="18"/>
        </w:rPr>
      </w:pPr>
      <w:r w:rsidRPr="00E754EC">
        <w:rPr>
          <w:rFonts w:ascii="Tahoma" w:hAnsi="Tahoma" w:cs="Tahoma"/>
          <w:b/>
          <w:bCs/>
          <w:i w:val="0"/>
          <w:iCs w:val="0"/>
          <w:color w:val="auto"/>
          <w:sz w:val="18"/>
          <w:szCs w:val="18"/>
        </w:rPr>
        <w:t>CLÁUSULA QUARTA: DO PREÇO</w:t>
      </w:r>
    </w:p>
    <w:p w14:paraId="79D0A460" w14:textId="543EE984" w:rsidR="004A1ADC" w:rsidRPr="00E754EC" w:rsidRDefault="00487C42" w:rsidP="00E754EC">
      <w:pPr>
        <w:jc w:val="both"/>
        <w:rPr>
          <w:rFonts w:ascii="Tahoma" w:hAnsi="Tahoma" w:cs="Tahoma"/>
          <w:b/>
          <w:bCs/>
          <w:sz w:val="18"/>
          <w:szCs w:val="18"/>
        </w:rPr>
      </w:pPr>
      <w:r w:rsidRPr="00E754EC">
        <w:rPr>
          <w:rFonts w:ascii="Tahoma" w:hAnsi="Tahoma" w:cs="Tahoma"/>
          <w:sz w:val="18"/>
          <w:szCs w:val="18"/>
        </w:rPr>
        <w:t xml:space="preserve">4.1. O preço total do objeto deste contrato é o apresentado na proposta do </w:t>
      </w:r>
      <w:r w:rsidRPr="00E754EC">
        <w:rPr>
          <w:rFonts w:ascii="Tahoma" w:hAnsi="Tahoma" w:cs="Tahoma"/>
          <w:b/>
          <w:sz w:val="18"/>
          <w:szCs w:val="18"/>
        </w:rPr>
        <w:t>LOCADOR</w:t>
      </w:r>
      <w:r w:rsidRPr="00E754EC">
        <w:rPr>
          <w:rFonts w:ascii="Tahoma" w:hAnsi="Tahoma" w:cs="Tahoma"/>
          <w:sz w:val="18"/>
          <w:szCs w:val="18"/>
        </w:rPr>
        <w:t xml:space="preserve">, devidamente aprovado pelo </w:t>
      </w:r>
      <w:r w:rsidRPr="00E754EC">
        <w:rPr>
          <w:rFonts w:ascii="Tahoma" w:hAnsi="Tahoma" w:cs="Tahoma"/>
          <w:b/>
          <w:sz w:val="18"/>
          <w:szCs w:val="18"/>
        </w:rPr>
        <w:t>LOCATÁRIO</w:t>
      </w:r>
      <w:r w:rsidRPr="00E754EC">
        <w:rPr>
          <w:rFonts w:ascii="Tahoma" w:hAnsi="Tahoma" w:cs="Tahoma"/>
          <w:sz w:val="18"/>
          <w:szCs w:val="18"/>
        </w:rPr>
        <w:t xml:space="preserve">, o qual para efeitos financeiros, fiscais e orçamentários, totaliza o valor de </w:t>
      </w:r>
      <w:r w:rsidR="00002DB2" w:rsidRPr="00E754EC">
        <w:rPr>
          <w:rFonts w:ascii="Tahoma" w:hAnsi="Tahoma" w:cs="Tahoma"/>
          <w:b/>
          <w:sz w:val="18"/>
          <w:szCs w:val="18"/>
        </w:rPr>
        <w:t xml:space="preserve">R$ </w:t>
      </w:r>
      <w:r w:rsidR="004A1ADC" w:rsidRPr="00E754EC">
        <w:rPr>
          <w:rFonts w:ascii="Tahoma" w:hAnsi="Tahoma" w:cs="Tahoma"/>
          <w:b/>
          <w:bCs/>
          <w:sz w:val="18"/>
          <w:szCs w:val="18"/>
        </w:rPr>
        <w:t xml:space="preserve">31.800,00 (trinta e um mil e oitocentos reais), </w:t>
      </w:r>
    </w:p>
    <w:p w14:paraId="1AFE059A" w14:textId="14B834DC" w:rsidR="00B46AD6" w:rsidRPr="00E754EC" w:rsidRDefault="00487C42" w:rsidP="00E754EC">
      <w:pPr>
        <w:jc w:val="both"/>
        <w:rPr>
          <w:rFonts w:ascii="Tahoma" w:hAnsi="Tahoma" w:cs="Tahoma"/>
          <w:sz w:val="18"/>
          <w:szCs w:val="18"/>
        </w:rPr>
      </w:pPr>
      <w:r w:rsidRPr="00E754EC">
        <w:rPr>
          <w:rFonts w:ascii="Tahoma" w:hAnsi="Tahoma" w:cs="Tahoma"/>
          <w:sz w:val="18"/>
          <w:szCs w:val="18"/>
        </w:rPr>
        <w:t>4.2. Para o preço proposto não será admitido reajuste durante a vigência do contrato pertinente, que não seja previsto em Lei.</w:t>
      </w:r>
    </w:p>
    <w:p w14:paraId="1E29B38C" w14:textId="6E944452" w:rsidR="00B46AD6" w:rsidRPr="00E754EC" w:rsidRDefault="00487C42" w:rsidP="00E754EC">
      <w:pPr>
        <w:widowControl w:val="0"/>
        <w:tabs>
          <w:tab w:val="left" w:pos="8364"/>
        </w:tabs>
        <w:jc w:val="both"/>
        <w:rPr>
          <w:rFonts w:ascii="Tahoma" w:hAnsi="Tahoma" w:cs="Tahoma"/>
          <w:sz w:val="18"/>
          <w:szCs w:val="18"/>
        </w:rPr>
      </w:pPr>
      <w:r w:rsidRPr="00E754EC">
        <w:rPr>
          <w:rFonts w:ascii="Tahoma" w:hAnsi="Tahoma" w:cs="Tahoma"/>
          <w:sz w:val="18"/>
          <w:szCs w:val="18"/>
        </w:rPr>
        <w:t xml:space="preserve">4.3. O presente contrato </w:t>
      </w:r>
      <w:r w:rsidR="00B93506" w:rsidRPr="00E754EC">
        <w:rPr>
          <w:rFonts w:ascii="Tahoma" w:hAnsi="Tahoma" w:cs="Tahoma"/>
          <w:b/>
          <w:bCs/>
          <w:sz w:val="18"/>
          <w:szCs w:val="18"/>
        </w:rPr>
        <w:t>será</w:t>
      </w:r>
      <w:r w:rsidRPr="00E754EC">
        <w:rPr>
          <w:rFonts w:ascii="Tahoma" w:hAnsi="Tahoma" w:cs="Tahoma"/>
          <w:sz w:val="18"/>
          <w:szCs w:val="18"/>
        </w:rPr>
        <w:t xml:space="preserve"> reajustado anualmente, pelo IGP-M, ou por outro índice oficial que venha a substituí-lo em caso de extinção.</w:t>
      </w:r>
    </w:p>
    <w:p w14:paraId="40D9CA17" w14:textId="77777777" w:rsidR="00B46AD6" w:rsidRPr="00E754EC" w:rsidRDefault="00B46AD6" w:rsidP="00E754EC">
      <w:pPr>
        <w:pStyle w:val="Ttulo4"/>
        <w:spacing w:before="0" w:line="240" w:lineRule="auto"/>
        <w:rPr>
          <w:rFonts w:ascii="Tahoma" w:hAnsi="Tahoma" w:cs="Tahoma"/>
          <w:bCs/>
          <w:sz w:val="18"/>
          <w:szCs w:val="18"/>
        </w:rPr>
      </w:pPr>
    </w:p>
    <w:p w14:paraId="7E2AB216" w14:textId="77777777" w:rsidR="00B46AD6" w:rsidRPr="00E754EC" w:rsidRDefault="00487C42" w:rsidP="00E754EC">
      <w:pPr>
        <w:pStyle w:val="Ttulo4"/>
        <w:spacing w:before="0" w:line="240" w:lineRule="auto"/>
        <w:rPr>
          <w:rFonts w:ascii="Tahoma" w:hAnsi="Tahoma" w:cs="Tahoma"/>
          <w:b/>
          <w:bCs/>
          <w:i w:val="0"/>
          <w:iCs w:val="0"/>
          <w:color w:val="auto"/>
          <w:sz w:val="18"/>
          <w:szCs w:val="18"/>
        </w:rPr>
      </w:pPr>
      <w:r w:rsidRPr="00E754EC">
        <w:rPr>
          <w:rFonts w:ascii="Tahoma" w:hAnsi="Tahoma" w:cs="Tahoma"/>
          <w:b/>
          <w:bCs/>
          <w:i w:val="0"/>
          <w:iCs w:val="0"/>
          <w:color w:val="auto"/>
          <w:sz w:val="18"/>
          <w:szCs w:val="18"/>
        </w:rPr>
        <w:t>CLÁUSULA QUINTA: DAS CONDIÇÕES E FORMA DE PAGAMENTO</w:t>
      </w:r>
    </w:p>
    <w:p w14:paraId="46FEFF1C" w14:textId="69EA97CA"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5.1. O pagamento será realizado em </w:t>
      </w:r>
      <w:r w:rsidRPr="00E754EC">
        <w:rPr>
          <w:rFonts w:ascii="Tahoma" w:hAnsi="Tahoma" w:cs="Tahoma"/>
          <w:bCs/>
          <w:sz w:val="18"/>
          <w:szCs w:val="18"/>
        </w:rPr>
        <w:t xml:space="preserve">12 (doze) parcelas de </w:t>
      </w:r>
      <w:r w:rsidR="00002DB2" w:rsidRPr="00E754EC">
        <w:rPr>
          <w:rFonts w:ascii="Tahoma" w:hAnsi="Tahoma" w:cs="Tahoma"/>
          <w:b/>
          <w:sz w:val="18"/>
          <w:szCs w:val="18"/>
        </w:rPr>
        <w:t xml:space="preserve">R$ </w:t>
      </w:r>
      <w:r w:rsidR="004A1ADC" w:rsidRPr="00E754EC">
        <w:rPr>
          <w:rFonts w:ascii="Tahoma" w:hAnsi="Tahoma" w:cs="Tahoma"/>
          <w:b/>
          <w:sz w:val="18"/>
          <w:szCs w:val="18"/>
        </w:rPr>
        <w:t>2.650,00 (dois mil, seiscentos e cinquenta reais)</w:t>
      </w:r>
      <w:r w:rsidR="004A1ADC" w:rsidRPr="00E754EC">
        <w:rPr>
          <w:rFonts w:ascii="Tahoma" w:hAnsi="Tahoma" w:cs="Tahoma"/>
          <w:bCs/>
          <w:sz w:val="18"/>
          <w:szCs w:val="18"/>
        </w:rPr>
        <w:t xml:space="preserve"> </w:t>
      </w:r>
      <w:r w:rsidR="00CE2A71" w:rsidRPr="00E754EC">
        <w:rPr>
          <w:rFonts w:ascii="Tahoma" w:hAnsi="Tahoma" w:cs="Tahoma"/>
          <w:bCs/>
          <w:sz w:val="18"/>
          <w:szCs w:val="18"/>
        </w:rPr>
        <w:t>mensais.</w:t>
      </w:r>
      <w:r w:rsidRPr="00E754EC">
        <w:rPr>
          <w:rFonts w:ascii="Tahoma" w:hAnsi="Tahoma" w:cs="Tahoma"/>
          <w:sz w:val="18"/>
          <w:szCs w:val="18"/>
        </w:rPr>
        <w:t xml:space="preserve">  </w:t>
      </w:r>
    </w:p>
    <w:p w14:paraId="3F8DBE99" w14:textId="37E3EBDF"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5.2. Fica convencionado que o Locatário deverá efetuar o pagamento do aluguel pontualmente até o 5º (quinto) dia útil do mês </w:t>
      </w:r>
      <w:r w:rsidR="00D06AB6" w:rsidRPr="00E754EC">
        <w:rPr>
          <w:rFonts w:ascii="Tahoma" w:hAnsi="Tahoma" w:cs="Tahoma"/>
          <w:sz w:val="18"/>
          <w:szCs w:val="18"/>
        </w:rPr>
        <w:t>subsequente</w:t>
      </w:r>
      <w:r w:rsidRPr="00E754EC">
        <w:rPr>
          <w:rFonts w:ascii="Tahoma" w:hAnsi="Tahoma" w:cs="Tahoma"/>
          <w:sz w:val="18"/>
          <w:szCs w:val="18"/>
        </w:rPr>
        <w:t xml:space="preserve"> ao vencido</w:t>
      </w:r>
      <w:r w:rsidR="00D06AB6" w:rsidRPr="00E754EC">
        <w:rPr>
          <w:rFonts w:ascii="Tahoma" w:hAnsi="Tahoma" w:cs="Tahoma"/>
          <w:sz w:val="18"/>
          <w:szCs w:val="18"/>
        </w:rPr>
        <w:t>,</w:t>
      </w:r>
      <w:r w:rsidRPr="00E754EC">
        <w:rPr>
          <w:rFonts w:ascii="Tahoma" w:hAnsi="Tahoma" w:cs="Tahoma"/>
          <w:sz w:val="18"/>
          <w:szCs w:val="18"/>
        </w:rPr>
        <w:t xml:space="preserve"> na Agência nº </w:t>
      </w:r>
      <w:r w:rsidR="001C4E80" w:rsidRPr="00E754EC">
        <w:rPr>
          <w:rFonts w:ascii="Tahoma" w:hAnsi="Tahoma" w:cs="Tahoma"/>
          <w:sz w:val="18"/>
          <w:szCs w:val="18"/>
        </w:rPr>
        <w:t>3364</w:t>
      </w:r>
      <w:r w:rsidR="001F7DD5">
        <w:rPr>
          <w:rFonts w:ascii="Tahoma" w:hAnsi="Tahoma" w:cs="Tahoma"/>
          <w:sz w:val="18"/>
          <w:szCs w:val="18"/>
        </w:rPr>
        <w:t xml:space="preserve"> </w:t>
      </w:r>
      <w:r w:rsidR="00D06AB6" w:rsidRPr="00E754EC">
        <w:rPr>
          <w:rFonts w:ascii="Tahoma" w:hAnsi="Tahoma" w:cs="Tahoma"/>
          <w:sz w:val="18"/>
          <w:szCs w:val="18"/>
        </w:rPr>
        <w:t>-</w:t>
      </w:r>
      <w:r w:rsidRPr="00E754EC">
        <w:rPr>
          <w:rFonts w:ascii="Tahoma" w:hAnsi="Tahoma" w:cs="Tahoma"/>
          <w:sz w:val="18"/>
          <w:szCs w:val="18"/>
        </w:rPr>
        <w:t xml:space="preserve"> Conta </w:t>
      </w:r>
      <w:r w:rsidR="001C4E80" w:rsidRPr="00E754EC">
        <w:rPr>
          <w:rFonts w:ascii="Tahoma" w:hAnsi="Tahoma" w:cs="Tahoma"/>
          <w:sz w:val="18"/>
          <w:szCs w:val="18"/>
        </w:rPr>
        <w:t>13-0 – Tipo 006 entidades públicas – Banco 104 Caixa</w:t>
      </w:r>
      <w:r w:rsidR="00E754EC">
        <w:rPr>
          <w:rFonts w:ascii="Tahoma" w:hAnsi="Tahoma" w:cs="Tahoma"/>
          <w:sz w:val="18"/>
          <w:szCs w:val="18"/>
        </w:rPr>
        <w:t xml:space="preserve"> </w:t>
      </w:r>
      <w:r w:rsidR="001C4E80" w:rsidRPr="00E754EC">
        <w:rPr>
          <w:rFonts w:ascii="Tahoma" w:hAnsi="Tahoma" w:cs="Tahoma"/>
          <w:sz w:val="18"/>
          <w:szCs w:val="18"/>
        </w:rPr>
        <w:t>Econômica Federal,</w:t>
      </w:r>
      <w:r w:rsidRPr="00E754EC">
        <w:rPr>
          <w:rFonts w:ascii="Tahoma" w:hAnsi="Tahoma" w:cs="Tahoma"/>
          <w:sz w:val="18"/>
          <w:szCs w:val="18"/>
        </w:rPr>
        <w:t xml:space="preserve"> em favor do </w:t>
      </w:r>
      <w:r w:rsidRPr="00E754EC">
        <w:rPr>
          <w:rFonts w:ascii="Tahoma" w:hAnsi="Tahoma" w:cs="Tahoma"/>
          <w:b/>
          <w:sz w:val="18"/>
          <w:szCs w:val="18"/>
        </w:rPr>
        <w:t>LOCADOR</w:t>
      </w:r>
      <w:r w:rsidRPr="00E754EC">
        <w:rPr>
          <w:rFonts w:ascii="Tahoma" w:hAnsi="Tahoma" w:cs="Tahoma"/>
          <w:sz w:val="18"/>
          <w:szCs w:val="18"/>
        </w:rPr>
        <w:t>.</w:t>
      </w:r>
    </w:p>
    <w:p w14:paraId="3BD5BCDD" w14:textId="77777777" w:rsidR="00B46AD6" w:rsidRPr="00E754EC" w:rsidRDefault="00B46AD6" w:rsidP="00E754EC">
      <w:pPr>
        <w:pStyle w:val="Ttulo5"/>
        <w:jc w:val="left"/>
        <w:rPr>
          <w:rFonts w:ascii="Tahoma" w:hAnsi="Tahoma" w:cs="Tahoma"/>
          <w:b w:val="0"/>
          <w:bCs w:val="0"/>
          <w:sz w:val="18"/>
          <w:szCs w:val="18"/>
        </w:rPr>
      </w:pPr>
    </w:p>
    <w:p w14:paraId="11BB367E" w14:textId="77777777" w:rsidR="00B46AD6" w:rsidRPr="00E754EC" w:rsidRDefault="00487C42" w:rsidP="00E754EC">
      <w:pPr>
        <w:pStyle w:val="Ttulo5"/>
        <w:jc w:val="left"/>
        <w:rPr>
          <w:rFonts w:ascii="Tahoma" w:hAnsi="Tahoma" w:cs="Tahoma"/>
          <w:sz w:val="18"/>
          <w:szCs w:val="18"/>
        </w:rPr>
      </w:pPr>
      <w:r w:rsidRPr="00E754EC">
        <w:rPr>
          <w:rFonts w:ascii="Tahoma" w:hAnsi="Tahoma" w:cs="Tahoma"/>
          <w:sz w:val="18"/>
          <w:szCs w:val="18"/>
        </w:rPr>
        <w:t>CLÁUSULA SEXTA: DOS RECURSOS PARA ATENDER ÀS DESPESAS</w:t>
      </w:r>
    </w:p>
    <w:p w14:paraId="562628D5" w14:textId="77777777" w:rsidR="00B46AD6" w:rsidRPr="00E754EC" w:rsidRDefault="00487C42" w:rsidP="00E754EC">
      <w:pPr>
        <w:pStyle w:val="Ttulo5"/>
        <w:jc w:val="both"/>
        <w:rPr>
          <w:rFonts w:ascii="Tahoma" w:hAnsi="Tahoma" w:cs="Tahoma"/>
          <w:b w:val="0"/>
          <w:bCs w:val="0"/>
          <w:sz w:val="18"/>
          <w:szCs w:val="18"/>
        </w:rPr>
      </w:pPr>
      <w:r w:rsidRPr="00E754EC">
        <w:rPr>
          <w:rFonts w:ascii="Tahoma" w:hAnsi="Tahoma" w:cs="Tahoma"/>
          <w:b w:val="0"/>
          <w:bCs w:val="0"/>
          <w:sz w:val="18"/>
          <w:szCs w:val="18"/>
        </w:rPr>
        <w:t xml:space="preserve">6.1. A despesa decorrente do presente contrato correrá pela dotação orçamentária: </w:t>
      </w:r>
    </w:p>
    <w:tbl>
      <w:tblPr>
        <w:tblStyle w:val="Tabelacomgrade"/>
        <w:tblW w:w="509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15"/>
        <w:gridCol w:w="678"/>
        <w:gridCol w:w="750"/>
        <w:gridCol w:w="570"/>
        <w:gridCol w:w="855"/>
        <w:gridCol w:w="855"/>
        <w:gridCol w:w="853"/>
        <w:gridCol w:w="997"/>
        <w:gridCol w:w="1422"/>
        <w:gridCol w:w="1280"/>
      </w:tblGrid>
      <w:tr w:rsidR="001C4E80" w:rsidRPr="00E754EC" w14:paraId="3DA8EEF8" w14:textId="77777777" w:rsidTr="00E754EC">
        <w:tc>
          <w:tcPr>
            <w:tcW w:w="498" w:type="pct"/>
            <w:vAlign w:val="center"/>
          </w:tcPr>
          <w:p w14:paraId="411EE338" w14:textId="77777777" w:rsidR="001C4E80" w:rsidRPr="00E754EC" w:rsidRDefault="001C4E80" w:rsidP="00E754EC">
            <w:pPr>
              <w:pStyle w:val="Corpodetexto21"/>
              <w:widowControl w:val="0"/>
              <w:jc w:val="center"/>
              <w:rPr>
                <w:bCs/>
                <w:sz w:val="16"/>
                <w:szCs w:val="16"/>
                <w:lang w:val="pt-BR"/>
              </w:rPr>
            </w:pPr>
            <w:bookmarkStart w:id="1" w:name="_Hlk124754294"/>
            <w:r w:rsidRPr="00E754EC">
              <w:rPr>
                <w:bCs/>
                <w:sz w:val="16"/>
                <w:szCs w:val="16"/>
                <w:lang w:val="pt-BR"/>
              </w:rPr>
              <w:t>Descrição</w:t>
            </w:r>
          </w:p>
        </w:tc>
        <w:tc>
          <w:tcPr>
            <w:tcW w:w="358" w:type="pct"/>
            <w:vAlign w:val="center"/>
          </w:tcPr>
          <w:p w14:paraId="58FFB183" w14:textId="77777777" w:rsidR="001C4E80" w:rsidRPr="00E754EC" w:rsidRDefault="001C4E80" w:rsidP="00E754EC">
            <w:pPr>
              <w:pStyle w:val="Corpodetexto21"/>
              <w:widowControl w:val="0"/>
              <w:jc w:val="center"/>
              <w:rPr>
                <w:bCs/>
                <w:sz w:val="16"/>
                <w:szCs w:val="16"/>
                <w:lang w:val="pt-BR"/>
              </w:rPr>
            </w:pPr>
            <w:r w:rsidRPr="00E754EC">
              <w:rPr>
                <w:bCs/>
                <w:sz w:val="16"/>
                <w:szCs w:val="16"/>
                <w:lang w:val="pt-BR"/>
              </w:rPr>
              <w:t>Ficha</w:t>
            </w:r>
          </w:p>
        </w:tc>
        <w:tc>
          <w:tcPr>
            <w:tcW w:w="340" w:type="pct"/>
            <w:vAlign w:val="center"/>
          </w:tcPr>
          <w:p w14:paraId="6449C415" w14:textId="77777777" w:rsidR="001C4E80" w:rsidRPr="00E754EC" w:rsidRDefault="001C4E80" w:rsidP="00E754EC">
            <w:pPr>
              <w:pStyle w:val="Corpodetexto21"/>
              <w:widowControl w:val="0"/>
              <w:jc w:val="center"/>
              <w:rPr>
                <w:bCs/>
                <w:sz w:val="16"/>
                <w:szCs w:val="16"/>
                <w:lang w:val="pt-BR"/>
              </w:rPr>
            </w:pPr>
            <w:proofErr w:type="spellStart"/>
            <w:r w:rsidRPr="00E754EC">
              <w:rPr>
                <w:bCs/>
                <w:sz w:val="16"/>
                <w:szCs w:val="16"/>
                <w:lang w:val="pt-BR"/>
              </w:rPr>
              <w:t>Cód</w:t>
            </w:r>
            <w:proofErr w:type="spellEnd"/>
          </w:p>
        </w:tc>
        <w:tc>
          <w:tcPr>
            <w:tcW w:w="376" w:type="pct"/>
            <w:vAlign w:val="center"/>
          </w:tcPr>
          <w:p w14:paraId="7CF43D21" w14:textId="77777777" w:rsidR="001C4E80" w:rsidRPr="00E754EC" w:rsidRDefault="001C4E80" w:rsidP="00E754EC">
            <w:pPr>
              <w:pStyle w:val="Corpodetexto21"/>
              <w:widowControl w:val="0"/>
              <w:ind w:right="-164"/>
              <w:jc w:val="center"/>
              <w:rPr>
                <w:bCs/>
                <w:sz w:val="16"/>
                <w:szCs w:val="16"/>
                <w:lang w:val="pt-BR"/>
              </w:rPr>
            </w:pPr>
            <w:r w:rsidRPr="00E754EC">
              <w:rPr>
                <w:bCs/>
                <w:sz w:val="16"/>
                <w:szCs w:val="16"/>
                <w:lang w:val="pt-BR"/>
              </w:rPr>
              <w:t>Órgão</w:t>
            </w:r>
          </w:p>
        </w:tc>
        <w:tc>
          <w:tcPr>
            <w:tcW w:w="286" w:type="pct"/>
            <w:vAlign w:val="center"/>
          </w:tcPr>
          <w:p w14:paraId="40DA2395" w14:textId="77777777" w:rsidR="001C4E80" w:rsidRPr="00E754EC" w:rsidRDefault="001C4E80" w:rsidP="00E754EC">
            <w:pPr>
              <w:pStyle w:val="Corpodetexto21"/>
              <w:widowControl w:val="0"/>
              <w:jc w:val="center"/>
              <w:rPr>
                <w:bCs/>
                <w:sz w:val="16"/>
                <w:szCs w:val="16"/>
                <w:lang w:val="pt-BR"/>
              </w:rPr>
            </w:pPr>
            <w:r w:rsidRPr="00E754EC">
              <w:rPr>
                <w:bCs/>
                <w:sz w:val="16"/>
                <w:szCs w:val="16"/>
                <w:lang w:val="pt-BR"/>
              </w:rPr>
              <w:t>Un</w:t>
            </w:r>
          </w:p>
        </w:tc>
        <w:tc>
          <w:tcPr>
            <w:tcW w:w="429" w:type="pct"/>
            <w:vAlign w:val="center"/>
          </w:tcPr>
          <w:p w14:paraId="0B93EA11" w14:textId="77777777" w:rsidR="001C4E80" w:rsidRPr="00E754EC" w:rsidRDefault="001C4E80" w:rsidP="00E754EC">
            <w:pPr>
              <w:pStyle w:val="Corpodetexto21"/>
              <w:widowControl w:val="0"/>
              <w:jc w:val="center"/>
              <w:rPr>
                <w:bCs/>
                <w:sz w:val="16"/>
                <w:szCs w:val="16"/>
                <w:lang w:val="pt-BR"/>
              </w:rPr>
            </w:pPr>
            <w:r w:rsidRPr="00E754EC">
              <w:rPr>
                <w:bCs/>
                <w:sz w:val="16"/>
                <w:szCs w:val="16"/>
                <w:lang w:val="pt-BR"/>
              </w:rPr>
              <w:t>Função</w:t>
            </w:r>
          </w:p>
        </w:tc>
        <w:tc>
          <w:tcPr>
            <w:tcW w:w="429" w:type="pct"/>
            <w:vAlign w:val="center"/>
          </w:tcPr>
          <w:p w14:paraId="448746F9" w14:textId="77777777" w:rsidR="001C4E80" w:rsidRPr="00E754EC" w:rsidRDefault="001C4E80" w:rsidP="00E754EC">
            <w:pPr>
              <w:pStyle w:val="Corpodetexto21"/>
              <w:widowControl w:val="0"/>
              <w:jc w:val="center"/>
              <w:rPr>
                <w:bCs/>
                <w:sz w:val="16"/>
                <w:szCs w:val="16"/>
                <w:lang w:val="pt-BR"/>
              </w:rPr>
            </w:pPr>
            <w:r w:rsidRPr="00E754EC">
              <w:rPr>
                <w:bCs/>
                <w:sz w:val="16"/>
                <w:szCs w:val="16"/>
                <w:lang w:val="pt-BR"/>
              </w:rPr>
              <w:t>Sub Função</w:t>
            </w:r>
          </w:p>
        </w:tc>
        <w:tc>
          <w:tcPr>
            <w:tcW w:w="428" w:type="pct"/>
            <w:vAlign w:val="center"/>
          </w:tcPr>
          <w:p w14:paraId="14BA8C29" w14:textId="77777777" w:rsidR="001C4E80" w:rsidRPr="00E754EC" w:rsidRDefault="001C4E80" w:rsidP="00E754EC">
            <w:pPr>
              <w:pStyle w:val="Corpodetexto21"/>
              <w:widowControl w:val="0"/>
              <w:jc w:val="center"/>
              <w:rPr>
                <w:bCs/>
                <w:sz w:val="16"/>
                <w:szCs w:val="16"/>
                <w:lang w:val="pt-BR"/>
              </w:rPr>
            </w:pPr>
            <w:proofErr w:type="spellStart"/>
            <w:r w:rsidRPr="00E754EC">
              <w:rPr>
                <w:bCs/>
                <w:sz w:val="16"/>
                <w:szCs w:val="16"/>
                <w:lang w:val="pt-BR"/>
              </w:rPr>
              <w:t>Progr</w:t>
            </w:r>
            <w:proofErr w:type="spellEnd"/>
            <w:r w:rsidRPr="00E754EC">
              <w:rPr>
                <w:bCs/>
                <w:sz w:val="16"/>
                <w:szCs w:val="16"/>
                <w:lang w:val="pt-BR"/>
              </w:rPr>
              <w:t>.</w:t>
            </w:r>
          </w:p>
        </w:tc>
        <w:tc>
          <w:tcPr>
            <w:tcW w:w="500" w:type="pct"/>
            <w:vAlign w:val="center"/>
          </w:tcPr>
          <w:p w14:paraId="539FC23B" w14:textId="77777777" w:rsidR="001C4E80" w:rsidRPr="00E754EC" w:rsidRDefault="001C4E80" w:rsidP="00E754EC">
            <w:pPr>
              <w:pStyle w:val="Corpodetexto21"/>
              <w:widowControl w:val="0"/>
              <w:jc w:val="center"/>
              <w:rPr>
                <w:bCs/>
                <w:sz w:val="16"/>
                <w:szCs w:val="16"/>
                <w:lang w:val="pt-BR"/>
              </w:rPr>
            </w:pPr>
            <w:proofErr w:type="spellStart"/>
            <w:r w:rsidRPr="00E754EC">
              <w:rPr>
                <w:bCs/>
                <w:sz w:val="16"/>
                <w:szCs w:val="16"/>
                <w:lang w:val="pt-BR"/>
              </w:rPr>
              <w:t>Proj</w:t>
            </w:r>
            <w:proofErr w:type="spellEnd"/>
            <w:r w:rsidRPr="00E754EC">
              <w:rPr>
                <w:bCs/>
                <w:sz w:val="16"/>
                <w:szCs w:val="16"/>
                <w:lang w:val="pt-BR"/>
              </w:rPr>
              <w:t>. Atividade</w:t>
            </w:r>
          </w:p>
        </w:tc>
        <w:tc>
          <w:tcPr>
            <w:tcW w:w="713" w:type="pct"/>
            <w:vAlign w:val="center"/>
          </w:tcPr>
          <w:p w14:paraId="32EB3A42" w14:textId="77777777" w:rsidR="001C4E80" w:rsidRPr="00E754EC" w:rsidRDefault="001C4E80" w:rsidP="00E754EC">
            <w:pPr>
              <w:pStyle w:val="Corpodetexto21"/>
              <w:widowControl w:val="0"/>
              <w:jc w:val="center"/>
              <w:rPr>
                <w:bCs/>
                <w:sz w:val="16"/>
                <w:szCs w:val="16"/>
                <w:lang w:val="pt-BR"/>
              </w:rPr>
            </w:pPr>
            <w:r w:rsidRPr="00E754EC">
              <w:rPr>
                <w:bCs/>
                <w:sz w:val="16"/>
                <w:szCs w:val="16"/>
                <w:lang w:val="pt-BR"/>
              </w:rPr>
              <w:t>Subelemento</w:t>
            </w:r>
          </w:p>
        </w:tc>
        <w:tc>
          <w:tcPr>
            <w:tcW w:w="642" w:type="pct"/>
            <w:vAlign w:val="center"/>
          </w:tcPr>
          <w:p w14:paraId="0526D43E" w14:textId="77777777" w:rsidR="001C4E80" w:rsidRPr="00E754EC" w:rsidRDefault="001C4E80" w:rsidP="00E754EC">
            <w:pPr>
              <w:pStyle w:val="Corpodetexto21"/>
              <w:widowControl w:val="0"/>
              <w:jc w:val="center"/>
              <w:rPr>
                <w:bCs/>
                <w:sz w:val="16"/>
                <w:szCs w:val="16"/>
                <w:lang w:val="pt-BR"/>
              </w:rPr>
            </w:pPr>
            <w:r w:rsidRPr="00E754EC">
              <w:rPr>
                <w:bCs/>
                <w:sz w:val="16"/>
                <w:szCs w:val="16"/>
                <w:lang w:val="pt-BR"/>
              </w:rPr>
              <w:t>FR</w:t>
            </w:r>
          </w:p>
        </w:tc>
      </w:tr>
      <w:tr w:rsidR="001C4E80" w:rsidRPr="00E754EC" w14:paraId="16E02866" w14:textId="77777777" w:rsidTr="00E754EC">
        <w:tc>
          <w:tcPr>
            <w:tcW w:w="498" w:type="pct"/>
            <w:vAlign w:val="center"/>
          </w:tcPr>
          <w:p w14:paraId="14E46C86" w14:textId="03736A83" w:rsidR="001C4E80" w:rsidRPr="00E754EC" w:rsidRDefault="001C4E80" w:rsidP="00E754EC">
            <w:pPr>
              <w:pStyle w:val="Corpodetexto21"/>
              <w:widowControl w:val="0"/>
              <w:jc w:val="center"/>
              <w:rPr>
                <w:bCs/>
                <w:sz w:val="16"/>
                <w:szCs w:val="16"/>
                <w:lang w:val="pt-BR"/>
              </w:rPr>
            </w:pPr>
            <w:r w:rsidRPr="00E754EC">
              <w:rPr>
                <w:bCs/>
                <w:sz w:val="16"/>
                <w:szCs w:val="16"/>
                <w:lang w:val="pt-BR"/>
              </w:rPr>
              <w:t>Fundo de Educação</w:t>
            </w:r>
          </w:p>
        </w:tc>
        <w:tc>
          <w:tcPr>
            <w:tcW w:w="358" w:type="pct"/>
            <w:vAlign w:val="center"/>
          </w:tcPr>
          <w:p w14:paraId="1A240EA6"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569</w:t>
            </w:r>
          </w:p>
        </w:tc>
        <w:tc>
          <w:tcPr>
            <w:tcW w:w="340" w:type="pct"/>
            <w:vAlign w:val="center"/>
          </w:tcPr>
          <w:p w14:paraId="7452B218"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33390</w:t>
            </w:r>
          </w:p>
        </w:tc>
        <w:tc>
          <w:tcPr>
            <w:tcW w:w="376" w:type="pct"/>
            <w:vAlign w:val="center"/>
          </w:tcPr>
          <w:p w14:paraId="238740FA"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03</w:t>
            </w:r>
          </w:p>
        </w:tc>
        <w:tc>
          <w:tcPr>
            <w:tcW w:w="286" w:type="pct"/>
            <w:vAlign w:val="center"/>
          </w:tcPr>
          <w:p w14:paraId="16D46CD9"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0001</w:t>
            </w:r>
          </w:p>
        </w:tc>
        <w:tc>
          <w:tcPr>
            <w:tcW w:w="429" w:type="pct"/>
            <w:vAlign w:val="center"/>
          </w:tcPr>
          <w:p w14:paraId="6E6072E2"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12</w:t>
            </w:r>
          </w:p>
        </w:tc>
        <w:tc>
          <w:tcPr>
            <w:tcW w:w="429" w:type="pct"/>
            <w:vAlign w:val="center"/>
          </w:tcPr>
          <w:p w14:paraId="05242ED5"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361</w:t>
            </w:r>
          </w:p>
        </w:tc>
        <w:tc>
          <w:tcPr>
            <w:tcW w:w="428" w:type="pct"/>
            <w:vAlign w:val="center"/>
          </w:tcPr>
          <w:p w14:paraId="5825560D"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21</w:t>
            </w:r>
          </w:p>
        </w:tc>
        <w:tc>
          <w:tcPr>
            <w:tcW w:w="500" w:type="pct"/>
            <w:vAlign w:val="center"/>
          </w:tcPr>
          <w:p w14:paraId="2B63252A"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2090</w:t>
            </w:r>
          </w:p>
        </w:tc>
        <w:tc>
          <w:tcPr>
            <w:tcW w:w="713" w:type="pct"/>
            <w:vAlign w:val="center"/>
          </w:tcPr>
          <w:p w14:paraId="15957A14"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3910</w:t>
            </w:r>
          </w:p>
        </w:tc>
        <w:tc>
          <w:tcPr>
            <w:tcW w:w="642" w:type="pct"/>
            <w:vAlign w:val="center"/>
          </w:tcPr>
          <w:p w14:paraId="2278FF20" w14:textId="77777777" w:rsidR="001C4E80" w:rsidRPr="00E754EC" w:rsidRDefault="001C4E80" w:rsidP="00E754EC">
            <w:pPr>
              <w:pStyle w:val="Corpodetexto21"/>
              <w:widowControl w:val="0"/>
              <w:jc w:val="center"/>
              <w:rPr>
                <w:b w:val="0"/>
                <w:sz w:val="16"/>
                <w:szCs w:val="16"/>
                <w:lang w:val="pt-BR"/>
              </w:rPr>
            </w:pPr>
            <w:r w:rsidRPr="00E754EC">
              <w:rPr>
                <w:b w:val="0"/>
                <w:sz w:val="16"/>
                <w:szCs w:val="16"/>
                <w:lang w:val="pt-BR"/>
              </w:rPr>
              <w:t>15000010000</w:t>
            </w:r>
          </w:p>
        </w:tc>
      </w:tr>
      <w:bookmarkEnd w:id="1"/>
    </w:tbl>
    <w:p w14:paraId="1442A342" w14:textId="77777777" w:rsidR="00B46AD6" w:rsidRPr="00E754EC" w:rsidRDefault="00B46AD6" w:rsidP="00E754EC">
      <w:pPr>
        <w:rPr>
          <w:rFonts w:ascii="Tahoma" w:hAnsi="Tahoma" w:cs="Tahoma"/>
          <w:sz w:val="18"/>
          <w:szCs w:val="18"/>
        </w:rPr>
      </w:pPr>
    </w:p>
    <w:p w14:paraId="5B7DC8C2" w14:textId="77777777" w:rsidR="00B46AD6" w:rsidRPr="00E754EC" w:rsidRDefault="00487C42" w:rsidP="00E754EC">
      <w:pPr>
        <w:pStyle w:val="Ttulo4"/>
        <w:spacing w:before="0" w:line="240" w:lineRule="auto"/>
        <w:rPr>
          <w:rFonts w:ascii="Tahoma" w:hAnsi="Tahoma" w:cs="Tahoma"/>
          <w:b/>
          <w:bCs/>
          <w:i w:val="0"/>
          <w:iCs w:val="0"/>
          <w:color w:val="auto"/>
          <w:sz w:val="18"/>
          <w:szCs w:val="18"/>
        </w:rPr>
      </w:pPr>
      <w:r w:rsidRPr="00E754EC">
        <w:rPr>
          <w:rFonts w:ascii="Tahoma" w:hAnsi="Tahoma" w:cs="Tahoma"/>
          <w:b/>
          <w:bCs/>
          <w:i w:val="0"/>
          <w:iCs w:val="0"/>
          <w:color w:val="auto"/>
          <w:sz w:val="18"/>
          <w:szCs w:val="18"/>
        </w:rPr>
        <w:t>CLÁUSULA SÉTIMA: DAS RESPONSABILIDADES</w:t>
      </w:r>
    </w:p>
    <w:p w14:paraId="038B93A5"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7.1. O </w:t>
      </w:r>
      <w:r w:rsidRPr="00E754EC">
        <w:rPr>
          <w:rFonts w:ascii="Tahoma" w:hAnsi="Tahoma" w:cs="Tahoma"/>
          <w:b/>
          <w:bCs/>
          <w:sz w:val="18"/>
          <w:szCs w:val="18"/>
        </w:rPr>
        <w:t>LOCADOR</w:t>
      </w:r>
      <w:r w:rsidRPr="00E754EC">
        <w:rPr>
          <w:rFonts w:ascii="Tahoma" w:hAnsi="Tahoma" w:cs="Tahoma"/>
          <w:sz w:val="18"/>
          <w:szCs w:val="18"/>
        </w:rPr>
        <w:t xml:space="preserve"> é responsável direto pelo objeto deste contrato, respondendo civil e criminalmente por todos os danos e prejuízos que venha, direta ou indiretamente, provocar ou causar para o </w:t>
      </w:r>
      <w:r w:rsidRPr="00E754EC">
        <w:rPr>
          <w:rFonts w:ascii="Tahoma" w:hAnsi="Tahoma" w:cs="Tahoma"/>
          <w:b/>
          <w:bCs/>
          <w:sz w:val="18"/>
          <w:szCs w:val="18"/>
        </w:rPr>
        <w:t>LOCATÁRIO</w:t>
      </w:r>
      <w:r w:rsidRPr="00E754EC">
        <w:rPr>
          <w:rFonts w:ascii="Tahoma" w:hAnsi="Tahoma" w:cs="Tahoma"/>
          <w:sz w:val="18"/>
          <w:szCs w:val="18"/>
        </w:rPr>
        <w:t xml:space="preserve"> ou para terceiros, salvo os casos fortuitos ou de força maior.</w:t>
      </w:r>
    </w:p>
    <w:p w14:paraId="1CABDA44"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7.2. O </w:t>
      </w:r>
      <w:r w:rsidRPr="00E754EC">
        <w:rPr>
          <w:rFonts w:ascii="Tahoma" w:hAnsi="Tahoma" w:cs="Tahoma"/>
          <w:b/>
          <w:bCs/>
          <w:sz w:val="18"/>
          <w:szCs w:val="18"/>
        </w:rPr>
        <w:t>LOCADOR</w:t>
      </w:r>
      <w:r w:rsidRPr="00E754EC">
        <w:rPr>
          <w:rFonts w:ascii="Tahoma" w:hAnsi="Tahoma" w:cs="Tahoma"/>
          <w:sz w:val="18"/>
          <w:szCs w:val="18"/>
        </w:rPr>
        <w:t xml:space="preserve"> declara que o imóvel objeto deste contrato encontra-se em perfeito estado de conservação (parte material, hidráulica e elétrica) e que não possui nenhuma restrição/ônus perante as esferas municipal, estadual e federal, não pesando sobre o mesmo qualquer constrição judicial.</w:t>
      </w:r>
    </w:p>
    <w:p w14:paraId="07E11476"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lastRenderedPageBreak/>
        <w:t xml:space="preserve">7.3. O presente contrato não poderá ser cedido ou transferido sob hipótese alguma, devendo o </w:t>
      </w:r>
      <w:r w:rsidRPr="00E754EC">
        <w:rPr>
          <w:rFonts w:ascii="Tahoma" w:hAnsi="Tahoma" w:cs="Tahoma"/>
          <w:b/>
          <w:bCs/>
          <w:sz w:val="18"/>
          <w:szCs w:val="18"/>
        </w:rPr>
        <w:t>LOCATÁRIO</w:t>
      </w:r>
      <w:r w:rsidRPr="00E754EC">
        <w:rPr>
          <w:rFonts w:ascii="Tahoma" w:hAnsi="Tahoma" w:cs="Tahoma"/>
          <w:sz w:val="18"/>
          <w:szCs w:val="18"/>
        </w:rPr>
        <w:t xml:space="preserve"> utilizar o imóvel ao fim precípuo a que se destina, vedada a sublocação, empréstimo, comodato, etc.</w:t>
      </w:r>
    </w:p>
    <w:p w14:paraId="60DA975B" w14:textId="2324FC24" w:rsidR="00B46AD6" w:rsidRPr="00E754EC" w:rsidRDefault="00487C42" w:rsidP="00E754EC">
      <w:pPr>
        <w:pStyle w:val="Recuodecorpodetexto"/>
        <w:rPr>
          <w:rFonts w:ascii="Tahoma" w:hAnsi="Tahoma" w:cs="Tahoma"/>
          <w:bCs/>
          <w:sz w:val="18"/>
          <w:szCs w:val="18"/>
        </w:rPr>
      </w:pPr>
      <w:r w:rsidRPr="00E754EC">
        <w:rPr>
          <w:rFonts w:ascii="Tahoma" w:hAnsi="Tahoma" w:cs="Tahoma"/>
          <w:sz w:val="18"/>
          <w:szCs w:val="18"/>
        </w:rPr>
        <w:t xml:space="preserve">7.4. Tributos E Demais Encargos: A partir da assinatura do contrato, as obrigações decorrentes </w:t>
      </w:r>
      <w:r w:rsidR="00E82620" w:rsidRPr="00E754EC">
        <w:rPr>
          <w:rFonts w:ascii="Tahoma" w:hAnsi="Tahoma" w:cs="Tahoma"/>
          <w:sz w:val="18"/>
          <w:szCs w:val="18"/>
        </w:rPr>
        <w:t>de luz</w:t>
      </w:r>
      <w:r w:rsidRPr="00E754EC">
        <w:rPr>
          <w:rFonts w:ascii="Tahoma" w:hAnsi="Tahoma" w:cs="Tahoma"/>
          <w:sz w:val="18"/>
          <w:szCs w:val="18"/>
        </w:rPr>
        <w:t xml:space="preserve">, conservação da pintura, hidráulica e elétrica, reparos necessários nos móveis e utensílios utilizados, impostos e taxas referentes à esfera municipal, serão efetuadas e pagas pelo </w:t>
      </w:r>
      <w:r w:rsidRPr="00E754EC">
        <w:rPr>
          <w:rFonts w:ascii="Tahoma" w:hAnsi="Tahoma" w:cs="Tahoma"/>
          <w:b/>
          <w:sz w:val="18"/>
          <w:szCs w:val="18"/>
        </w:rPr>
        <w:t>LOCATÁRIO</w:t>
      </w:r>
      <w:r w:rsidRPr="00E754EC">
        <w:rPr>
          <w:rFonts w:ascii="Tahoma" w:hAnsi="Tahoma" w:cs="Tahoma"/>
          <w:bCs/>
          <w:sz w:val="18"/>
          <w:szCs w:val="18"/>
        </w:rPr>
        <w:t xml:space="preserve">.  </w:t>
      </w:r>
    </w:p>
    <w:p w14:paraId="3CED6982" w14:textId="77777777" w:rsidR="00B46AD6" w:rsidRPr="00E754EC" w:rsidRDefault="00487C42" w:rsidP="00E754EC">
      <w:pPr>
        <w:pStyle w:val="Recuodecorpodetexto"/>
        <w:rPr>
          <w:rFonts w:ascii="Tahoma" w:hAnsi="Tahoma" w:cs="Tahoma"/>
          <w:sz w:val="18"/>
          <w:szCs w:val="18"/>
        </w:rPr>
      </w:pPr>
      <w:r w:rsidRPr="00E754EC">
        <w:rPr>
          <w:rFonts w:ascii="Tahoma" w:hAnsi="Tahoma" w:cs="Tahoma"/>
          <w:bCs/>
          <w:sz w:val="18"/>
          <w:szCs w:val="18"/>
        </w:rPr>
        <w:t xml:space="preserve">7.5. O </w:t>
      </w:r>
      <w:r w:rsidRPr="00E754EC">
        <w:rPr>
          <w:rFonts w:ascii="Tahoma" w:hAnsi="Tahoma" w:cs="Tahoma"/>
          <w:b/>
          <w:bCs/>
          <w:sz w:val="18"/>
          <w:szCs w:val="18"/>
        </w:rPr>
        <w:t xml:space="preserve">LOCATÁRIO </w:t>
      </w:r>
      <w:r w:rsidRPr="00E754EC">
        <w:rPr>
          <w:rFonts w:ascii="Tahoma" w:hAnsi="Tahoma" w:cs="Tahoma"/>
          <w:sz w:val="18"/>
          <w:szCs w:val="18"/>
        </w:rPr>
        <w:t>comprometendo-se a entregar o imóvel nas mesmas condições que o recebeu conforme laudo de inspeção e vistoria realizada pelo fiscal do contrato, ou servidor competente no ato designado, de modo que possa ser imediatamente ocupado, tanto quanto conservação e higiene e perfeita ordem de funcionamento.</w:t>
      </w:r>
    </w:p>
    <w:p w14:paraId="7AF565D5"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7.6. Todos os tributos e encargos que porventura tenham recaído sobre o imóvel objeto deste contrato, anteriores à assinatura deste contrato são de única e inteira responsabilidade do </w:t>
      </w:r>
      <w:r w:rsidRPr="00E754EC">
        <w:rPr>
          <w:rFonts w:ascii="Tahoma" w:hAnsi="Tahoma" w:cs="Tahoma"/>
          <w:b/>
          <w:bCs/>
          <w:sz w:val="18"/>
          <w:szCs w:val="18"/>
        </w:rPr>
        <w:t>LOCADOR</w:t>
      </w:r>
      <w:r w:rsidRPr="00E754EC">
        <w:rPr>
          <w:rFonts w:ascii="Tahoma" w:hAnsi="Tahoma" w:cs="Tahoma"/>
          <w:sz w:val="18"/>
          <w:szCs w:val="18"/>
        </w:rPr>
        <w:t>.</w:t>
      </w:r>
    </w:p>
    <w:p w14:paraId="335092C4"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7.7. É facultado ao </w:t>
      </w:r>
      <w:r w:rsidRPr="00E754EC">
        <w:rPr>
          <w:rFonts w:ascii="Tahoma" w:hAnsi="Tahoma" w:cs="Tahoma"/>
          <w:b/>
          <w:bCs/>
          <w:sz w:val="18"/>
          <w:szCs w:val="18"/>
        </w:rPr>
        <w:t>LOCADOR</w:t>
      </w:r>
      <w:r w:rsidRPr="00E754EC">
        <w:rPr>
          <w:rFonts w:ascii="Tahoma" w:hAnsi="Tahoma" w:cs="Tahoma"/>
          <w:sz w:val="18"/>
          <w:szCs w:val="18"/>
        </w:rPr>
        <w:t xml:space="preserve"> examinar ou vistoriar o imóvel sempre que assim desejar, desde que seja comunicado ao </w:t>
      </w:r>
      <w:r w:rsidRPr="00E754EC">
        <w:rPr>
          <w:rFonts w:ascii="Tahoma" w:hAnsi="Tahoma" w:cs="Tahoma"/>
          <w:b/>
          <w:bCs/>
          <w:sz w:val="18"/>
          <w:szCs w:val="18"/>
        </w:rPr>
        <w:t>LOCATÁRIO</w:t>
      </w:r>
      <w:r w:rsidRPr="00E754EC">
        <w:rPr>
          <w:rFonts w:ascii="Tahoma" w:hAnsi="Tahoma" w:cs="Tahoma"/>
          <w:sz w:val="18"/>
          <w:szCs w:val="18"/>
        </w:rPr>
        <w:t xml:space="preserve"> por escrito com antecedência de 5 (cinco) dias a data desejada, e deverá o </w:t>
      </w:r>
      <w:r w:rsidRPr="00E754EC">
        <w:rPr>
          <w:rFonts w:ascii="Tahoma" w:hAnsi="Tahoma" w:cs="Tahoma"/>
          <w:b/>
          <w:bCs/>
          <w:sz w:val="18"/>
          <w:szCs w:val="18"/>
        </w:rPr>
        <w:t>LOCATÁRIO</w:t>
      </w:r>
      <w:r w:rsidRPr="00E754EC">
        <w:rPr>
          <w:rFonts w:ascii="Tahoma" w:hAnsi="Tahoma" w:cs="Tahoma"/>
          <w:sz w:val="18"/>
          <w:szCs w:val="18"/>
        </w:rPr>
        <w:t xml:space="preserve"> agendar a visita no prazo de 5 (cinco) dias durante o horário de expediente externo. </w:t>
      </w:r>
    </w:p>
    <w:p w14:paraId="351B42BE"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7.8. No caso de falecimento do </w:t>
      </w:r>
      <w:r w:rsidRPr="00E754EC">
        <w:rPr>
          <w:rFonts w:ascii="Tahoma" w:hAnsi="Tahoma" w:cs="Tahoma"/>
          <w:b/>
          <w:bCs/>
          <w:sz w:val="18"/>
          <w:szCs w:val="18"/>
        </w:rPr>
        <w:t>LOCADOR</w:t>
      </w:r>
      <w:r w:rsidRPr="00E754EC">
        <w:rPr>
          <w:rFonts w:ascii="Tahoma" w:hAnsi="Tahoma" w:cs="Tahoma"/>
          <w:sz w:val="18"/>
          <w:szCs w:val="18"/>
        </w:rPr>
        <w:t>, ficarão obrigados seus sucessores ao fiel cumprimento deste contrato até o prazo final estipulado na cláusula terceira.</w:t>
      </w:r>
    </w:p>
    <w:p w14:paraId="71DC4F2F" w14:textId="77777777" w:rsidR="00B46AD6" w:rsidRPr="00E754EC" w:rsidRDefault="00487C42" w:rsidP="00E754EC">
      <w:pPr>
        <w:jc w:val="both"/>
        <w:rPr>
          <w:rFonts w:ascii="Tahoma" w:hAnsi="Tahoma" w:cs="Tahoma"/>
          <w:bCs/>
          <w:sz w:val="18"/>
          <w:szCs w:val="18"/>
        </w:rPr>
      </w:pPr>
      <w:r w:rsidRPr="00E754EC">
        <w:rPr>
          <w:rFonts w:ascii="Tahoma" w:hAnsi="Tahoma" w:cs="Tahoma"/>
          <w:bCs/>
          <w:sz w:val="18"/>
          <w:szCs w:val="18"/>
        </w:rPr>
        <w:t>7.9. Toda e qualquer benfeitoria ou reforma efetuada e devidamente aceitas pelo locador, será objeto de indenização ou ressarcimento a ser acertado entre as partes, mediante abatimento do valor do aluguel, através da comprovação efetuada.</w:t>
      </w:r>
    </w:p>
    <w:p w14:paraId="2BD6A7F3" w14:textId="77777777" w:rsidR="00B46AD6" w:rsidRPr="00E754EC" w:rsidRDefault="00487C42" w:rsidP="00E754EC">
      <w:pPr>
        <w:jc w:val="both"/>
        <w:rPr>
          <w:rFonts w:ascii="Tahoma" w:hAnsi="Tahoma" w:cs="Tahoma"/>
          <w:sz w:val="18"/>
          <w:szCs w:val="18"/>
        </w:rPr>
      </w:pPr>
      <w:r w:rsidRPr="00E754EC">
        <w:rPr>
          <w:rFonts w:ascii="Tahoma" w:hAnsi="Tahoma" w:cs="Tahoma"/>
          <w:bCs/>
          <w:sz w:val="18"/>
          <w:szCs w:val="18"/>
        </w:rPr>
        <w:t xml:space="preserve">7.10. </w:t>
      </w:r>
      <w:r w:rsidRPr="00E754EC">
        <w:rPr>
          <w:rFonts w:ascii="Tahoma" w:hAnsi="Tahoma" w:cs="Tahoma"/>
          <w:sz w:val="18"/>
          <w:szCs w:val="18"/>
        </w:rPr>
        <w:t xml:space="preserve">O </w:t>
      </w:r>
      <w:r w:rsidRPr="00E754EC">
        <w:rPr>
          <w:rFonts w:ascii="Tahoma" w:hAnsi="Tahoma" w:cs="Tahoma"/>
          <w:b/>
          <w:bCs/>
          <w:sz w:val="18"/>
          <w:szCs w:val="18"/>
        </w:rPr>
        <w:t xml:space="preserve">LOCATÁRIO </w:t>
      </w:r>
      <w:r w:rsidRPr="00E754EC">
        <w:rPr>
          <w:rFonts w:ascii="Tahoma" w:hAnsi="Tahoma" w:cs="Tahoma"/>
          <w:sz w:val="18"/>
          <w:szCs w:val="18"/>
        </w:rPr>
        <w:t>será responsável pela vigilância do imóvel objeto do presente contrato, com relação a incêndio, respondendo civil e criminalmente pelo evento, exceto os casos de força maior, conforme Art.393 do código civil de 2002.</w:t>
      </w:r>
    </w:p>
    <w:p w14:paraId="64F5E214"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7.11. O </w:t>
      </w:r>
      <w:r w:rsidRPr="00E754EC">
        <w:rPr>
          <w:rFonts w:ascii="Tahoma" w:hAnsi="Tahoma" w:cs="Tahoma"/>
          <w:b/>
          <w:bCs/>
          <w:sz w:val="18"/>
          <w:szCs w:val="18"/>
        </w:rPr>
        <w:t>LOCATÁRIO</w:t>
      </w:r>
      <w:r w:rsidRPr="00E754EC">
        <w:rPr>
          <w:rFonts w:ascii="Tahoma" w:hAnsi="Tahoma" w:cs="Tahoma"/>
          <w:sz w:val="18"/>
          <w:szCs w:val="18"/>
        </w:rPr>
        <w:t xml:space="preserve"> através do fiscal do contrato realizará laudo técnico de inspeção e vistoria do local deste objeto, que deverá ser realizado antes da devolução do imóvel em duas vias, com ciência e assinatura do </w:t>
      </w:r>
      <w:r w:rsidRPr="00E754EC">
        <w:rPr>
          <w:rFonts w:ascii="Tahoma" w:hAnsi="Tahoma" w:cs="Tahoma"/>
          <w:b/>
          <w:sz w:val="18"/>
          <w:szCs w:val="18"/>
        </w:rPr>
        <w:t>LOCADOR</w:t>
      </w:r>
      <w:r w:rsidRPr="00E754EC">
        <w:rPr>
          <w:rFonts w:ascii="Tahoma" w:hAnsi="Tahoma" w:cs="Tahoma"/>
          <w:sz w:val="18"/>
          <w:szCs w:val="18"/>
        </w:rPr>
        <w:t xml:space="preserve">. Para que seja devidamente comprovado todas as condições do imóvel, para efeitos de entrega do objeto ora locado. </w:t>
      </w:r>
    </w:p>
    <w:p w14:paraId="47EEFA13"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7.12. Para que surta efeito a cláusula nº 7.11, deverá o solicitado, ser parte integrante deste instrumento contratual.   </w:t>
      </w:r>
    </w:p>
    <w:p w14:paraId="35FC7874" w14:textId="71B64592"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7.13. No caso do imóvel ser posto </w:t>
      </w:r>
      <w:proofErr w:type="spellStart"/>
      <w:r w:rsidRPr="00E754EC">
        <w:rPr>
          <w:rFonts w:ascii="Tahoma" w:hAnsi="Tahoma" w:cs="Tahoma"/>
          <w:sz w:val="18"/>
          <w:szCs w:val="18"/>
        </w:rPr>
        <w:t>a</w:t>
      </w:r>
      <w:proofErr w:type="spellEnd"/>
      <w:r w:rsidRPr="00E754EC">
        <w:rPr>
          <w:rFonts w:ascii="Tahoma" w:hAnsi="Tahoma" w:cs="Tahoma"/>
          <w:sz w:val="18"/>
          <w:szCs w:val="18"/>
        </w:rPr>
        <w:t xml:space="preserve"> venda o </w:t>
      </w:r>
      <w:r w:rsidRPr="00E754EC">
        <w:rPr>
          <w:rFonts w:ascii="Tahoma" w:hAnsi="Tahoma" w:cs="Tahoma"/>
          <w:b/>
          <w:bCs/>
          <w:sz w:val="18"/>
          <w:szCs w:val="18"/>
        </w:rPr>
        <w:t>LOCATÁRIO</w:t>
      </w:r>
      <w:r w:rsidRPr="00E754EC">
        <w:rPr>
          <w:rFonts w:ascii="Tahoma" w:hAnsi="Tahoma" w:cs="Tahoma"/>
          <w:sz w:val="18"/>
          <w:szCs w:val="18"/>
        </w:rPr>
        <w:t xml:space="preserve"> não poderá impedir que os interessados o visitem, devendo para tanto fixar as respectivas datas e horários para que se realizem as visitas, que deverão ser </w:t>
      </w:r>
      <w:proofErr w:type="spellStart"/>
      <w:r w:rsidRPr="00E754EC">
        <w:rPr>
          <w:rFonts w:ascii="Tahoma" w:hAnsi="Tahoma" w:cs="Tahoma"/>
          <w:sz w:val="18"/>
          <w:szCs w:val="18"/>
        </w:rPr>
        <w:t>pré</w:t>
      </w:r>
      <w:proofErr w:type="spellEnd"/>
      <w:r w:rsidRPr="00E754EC">
        <w:rPr>
          <w:rFonts w:ascii="Tahoma" w:hAnsi="Tahoma" w:cs="Tahoma"/>
          <w:sz w:val="18"/>
          <w:szCs w:val="18"/>
        </w:rPr>
        <w:t xml:space="preserve"> agendadas e aceitas no período de expediente externo (das 08</w:t>
      </w:r>
      <w:r w:rsidR="000E5DF3" w:rsidRPr="00E754EC">
        <w:rPr>
          <w:rFonts w:ascii="Tahoma" w:hAnsi="Tahoma" w:cs="Tahoma"/>
          <w:sz w:val="18"/>
          <w:szCs w:val="18"/>
        </w:rPr>
        <w:t>h</w:t>
      </w:r>
      <w:r w:rsidRPr="00E754EC">
        <w:rPr>
          <w:rFonts w:ascii="Tahoma" w:hAnsi="Tahoma" w:cs="Tahoma"/>
          <w:sz w:val="18"/>
          <w:szCs w:val="18"/>
        </w:rPr>
        <w:t>00 às 13</w:t>
      </w:r>
      <w:r w:rsidR="000E5DF3" w:rsidRPr="00E754EC">
        <w:rPr>
          <w:rFonts w:ascii="Tahoma" w:hAnsi="Tahoma" w:cs="Tahoma"/>
          <w:sz w:val="18"/>
          <w:szCs w:val="18"/>
        </w:rPr>
        <w:t>h</w:t>
      </w:r>
      <w:r w:rsidRPr="00E754EC">
        <w:rPr>
          <w:rFonts w:ascii="Tahoma" w:hAnsi="Tahoma" w:cs="Tahoma"/>
          <w:sz w:val="18"/>
          <w:szCs w:val="18"/>
        </w:rPr>
        <w:t>00) pelo locatário.</w:t>
      </w:r>
    </w:p>
    <w:p w14:paraId="31A5D3E8"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7.14. O constante da cláusula nº 7.13 deverão ser agendadas e acompanhadas pelo corretor de imóveis devidamente credenciado ou pelo</w:t>
      </w:r>
      <w:r w:rsidRPr="00E754EC">
        <w:rPr>
          <w:rFonts w:ascii="Tahoma" w:hAnsi="Tahoma" w:cs="Tahoma"/>
          <w:b/>
          <w:sz w:val="18"/>
          <w:szCs w:val="18"/>
        </w:rPr>
        <w:t xml:space="preserve"> LOCADOR</w:t>
      </w:r>
      <w:r w:rsidRPr="00E754EC">
        <w:rPr>
          <w:rFonts w:ascii="Tahoma" w:hAnsi="Tahoma" w:cs="Tahoma"/>
          <w:sz w:val="18"/>
          <w:szCs w:val="18"/>
        </w:rPr>
        <w:t xml:space="preserve">. </w:t>
      </w:r>
    </w:p>
    <w:p w14:paraId="41BF35FC"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7.15. Se durante a locação do imóvel o mesmo for vendido, o comprador ficará obrigado a respeitar o contrato de locação no prazo de sua vigência, atendendo a conformidade com o estipulado no art. 1197 em seu parágrafo único, do código civil brasileiro, devendo proceder de acordo com art. 1297 do referido código.  </w:t>
      </w:r>
    </w:p>
    <w:p w14:paraId="5F86E20E" w14:textId="77777777" w:rsidR="00B46AD6" w:rsidRPr="00E754EC" w:rsidRDefault="00B46AD6" w:rsidP="00E754EC">
      <w:pPr>
        <w:pStyle w:val="Ttulo4"/>
        <w:spacing w:before="0" w:line="240" w:lineRule="auto"/>
        <w:rPr>
          <w:rFonts w:ascii="Tahoma" w:hAnsi="Tahoma" w:cs="Tahoma"/>
          <w:b/>
          <w:bCs/>
          <w:sz w:val="18"/>
          <w:szCs w:val="18"/>
        </w:rPr>
      </w:pPr>
    </w:p>
    <w:p w14:paraId="549B274C" w14:textId="77777777" w:rsidR="00B46AD6" w:rsidRPr="00E754EC" w:rsidRDefault="00487C42" w:rsidP="00E754EC">
      <w:pPr>
        <w:pStyle w:val="Ttulo4"/>
        <w:spacing w:before="0" w:line="240" w:lineRule="auto"/>
        <w:rPr>
          <w:rFonts w:ascii="Tahoma" w:hAnsi="Tahoma" w:cs="Tahoma"/>
          <w:b/>
          <w:bCs/>
          <w:i w:val="0"/>
          <w:iCs w:val="0"/>
          <w:color w:val="auto"/>
          <w:sz w:val="18"/>
          <w:szCs w:val="18"/>
        </w:rPr>
      </w:pPr>
      <w:r w:rsidRPr="00E754EC">
        <w:rPr>
          <w:rFonts w:ascii="Tahoma" w:hAnsi="Tahoma" w:cs="Tahoma"/>
          <w:b/>
          <w:bCs/>
          <w:i w:val="0"/>
          <w:iCs w:val="0"/>
          <w:color w:val="auto"/>
          <w:sz w:val="18"/>
          <w:szCs w:val="18"/>
        </w:rPr>
        <w:t>CLÁUSULA OITAVA: DAS PENALIDADES</w:t>
      </w:r>
    </w:p>
    <w:p w14:paraId="5F3F843F"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8.1. A locação do imóvel fora das suas características originais ocasionará a incidência de multa de 10% (dez por cento) sobre o valor do objeto fornecido, pois nessa situação a desconformidade de especificações equivalerá a não locação.</w:t>
      </w:r>
    </w:p>
    <w:p w14:paraId="22C14579"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8.2. As eventuais multas aplicadas não eximem o </w:t>
      </w:r>
      <w:r w:rsidRPr="00E754EC">
        <w:rPr>
          <w:rFonts w:ascii="Tahoma" w:hAnsi="Tahoma" w:cs="Tahoma"/>
          <w:b/>
          <w:sz w:val="18"/>
          <w:szCs w:val="18"/>
        </w:rPr>
        <w:t>LOCADOR</w:t>
      </w:r>
      <w:r w:rsidRPr="00E754EC">
        <w:rPr>
          <w:rFonts w:ascii="Tahoma" w:hAnsi="Tahoma" w:cs="Tahoma"/>
          <w:sz w:val="18"/>
          <w:szCs w:val="18"/>
        </w:rPr>
        <w:t xml:space="preserve"> da reparação de possíveis danos, perdas ou prejuízos que os seus atos venham a acarretar, nem impedem a declaração de rescisão do pacto em apreço.</w:t>
      </w:r>
    </w:p>
    <w:p w14:paraId="6B92EB9A"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8.3. Os valores pertinentes às multas aplicadas serão descontados dos créditos a que o </w:t>
      </w:r>
      <w:r w:rsidRPr="00E754EC">
        <w:rPr>
          <w:rFonts w:ascii="Tahoma" w:hAnsi="Tahoma" w:cs="Tahoma"/>
          <w:b/>
          <w:sz w:val="18"/>
          <w:szCs w:val="18"/>
        </w:rPr>
        <w:t>LOCADOR</w:t>
      </w:r>
      <w:r w:rsidRPr="00E754EC">
        <w:rPr>
          <w:rFonts w:ascii="Tahoma" w:hAnsi="Tahoma" w:cs="Tahoma"/>
          <w:sz w:val="18"/>
          <w:szCs w:val="18"/>
        </w:rPr>
        <w:t xml:space="preserve"> tiver direito.</w:t>
      </w:r>
    </w:p>
    <w:p w14:paraId="7E655912" w14:textId="77777777" w:rsidR="00B46AD6" w:rsidRPr="00E754EC" w:rsidRDefault="00B46AD6" w:rsidP="00E754EC">
      <w:pPr>
        <w:pStyle w:val="Ttulo4"/>
        <w:spacing w:before="0" w:line="240" w:lineRule="auto"/>
        <w:rPr>
          <w:rFonts w:ascii="Tahoma" w:hAnsi="Tahoma" w:cs="Tahoma"/>
          <w:b/>
          <w:bCs/>
          <w:sz w:val="18"/>
          <w:szCs w:val="18"/>
        </w:rPr>
      </w:pPr>
    </w:p>
    <w:p w14:paraId="1116F78F" w14:textId="77777777" w:rsidR="00B46AD6" w:rsidRPr="00E754EC" w:rsidRDefault="00487C42" w:rsidP="00E754EC">
      <w:pPr>
        <w:pStyle w:val="Ttulo4"/>
        <w:spacing w:before="0" w:line="240" w:lineRule="auto"/>
        <w:rPr>
          <w:rFonts w:ascii="Tahoma" w:hAnsi="Tahoma" w:cs="Tahoma"/>
          <w:b/>
          <w:bCs/>
          <w:i w:val="0"/>
          <w:iCs w:val="0"/>
          <w:color w:val="auto"/>
          <w:sz w:val="18"/>
          <w:szCs w:val="18"/>
        </w:rPr>
      </w:pPr>
      <w:r w:rsidRPr="00E754EC">
        <w:rPr>
          <w:rFonts w:ascii="Tahoma" w:hAnsi="Tahoma" w:cs="Tahoma"/>
          <w:b/>
          <w:bCs/>
          <w:i w:val="0"/>
          <w:iCs w:val="0"/>
          <w:color w:val="auto"/>
          <w:sz w:val="18"/>
          <w:szCs w:val="18"/>
        </w:rPr>
        <w:t>CLÁUSULA NONA: DA RESCISÃO</w:t>
      </w:r>
    </w:p>
    <w:p w14:paraId="3923F1B5"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9.1. A rescisão contratual poderá ocorrer:</w:t>
      </w:r>
    </w:p>
    <w:p w14:paraId="32FC6E8B"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a) determinada por ato unilateral e escrito do </w:t>
      </w:r>
      <w:r w:rsidRPr="00E754EC">
        <w:rPr>
          <w:rFonts w:ascii="Tahoma" w:hAnsi="Tahoma" w:cs="Tahoma"/>
          <w:b/>
          <w:bCs/>
          <w:sz w:val="18"/>
          <w:szCs w:val="18"/>
        </w:rPr>
        <w:t>LOCATÁRIO</w:t>
      </w:r>
      <w:r w:rsidRPr="00E754EC">
        <w:rPr>
          <w:rFonts w:ascii="Tahoma" w:hAnsi="Tahoma" w:cs="Tahoma"/>
          <w:sz w:val="18"/>
          <w:szCs w:val="18"/>
        </w:rPr>
        <w:t>, nos casos enumerados nos incisos I a XII e XVIII do art. 78 da Lei 8.666/93;</w:t>
      </w:r>
    </w:p>
    <w:p w14:paraId="19299068"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b) Amigável, por acordo entre as partes, mediante autorização escrita e fundamentada da autoridade competente, reduzida a termo no processo licitatório;</w:t>
      </w:r>
    </w:p>
    <w:p w14:paraId="6A95AB50"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c) A inexecução total ou parcial deste contrato, além de ocasionar a aplicação das penalidades anteriormente enunciadas, ensejará também a sua rescisão, desde que ocorram quaisquer motivos enumerados no art. 78 e acarretará também as consequências previstas no art. 80, incisos I a IV, ambos da Lei 8.666/93;</w:t>
      </w:r>
    </w:p>
    <w:p w14:paraId="0ADA0B7C"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d) Em caso de rescisão prevista nos incisos XII a XVII do art. 78 da Lei 8.666/93, sem que haja culpa do </w:t>
      </w:r>
      <w:r w:rsidRPr="00E754EC">
        <w:rPr>
          <w:rFonts w:ascii="Tahoma" w:hAnsi="Tahoma" w:cs="Tahoma"/>
          <w:b/>
          <w:bCs/>
          <w:sz w:val="18"/>
          <w:szCs w:val="18"/>
        </w:rPr>
        <w:t>LOCADOR</w:t>
      </w:r>
      <w:r w:rsidRPr="00E754EC">
        <w:rPr>
          <w:rFonts w:ascii="Tahoma" w:hAnsi="Tahoma" w:cs="Tahoma"/>
          <w:sz w:val="18"/>
          <w:szCs w:val="18"/>
        </w:rPr>
        <w:t>, será esta ressarcida dos prejuízos regulamentares comprovados, quando houver sofrido;</w:t>
      </w:r>
    </w:p>
    <w:p w14:paraId="69F74B57"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9.2. Sem prejuízo de quaisquer sanções aplicáveis, a critério do </w:t>
      </w:r>
      <w:r w:rsidRPr="00E754EC">
        <w:rPr>
          <w:rFonts w:ascii="Tahoma" w:hAnsi="Tahoma" w:cs="Tahoma"/>
          <w:b/>
          <w:bCs/>
          <w:sz w:val="18"/>
          <w:szCs w:val="18"/>
        </w:rPr>
        <w:t>LOCATÁRIO</w:t>
      </w:r>
      <w:r w:rsidRPr="00E754EC">
        <w:rPr>
          <w:rFonts w:ascii="Tahoma" w:hAnsi="Tahoma" w:cs="Tahoma"/>
          <w:sz w:val="18"/>
          <w:szCs w:val="18"/>
        </w:rPr>
        <w:t>, a rescisão importará em Multa de 10% (dez por cento) do valor estimado do contrato.</w:t>
      </w:r>
    </w:p>
    <w:p w14:paraId="4F124AC1"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a) Aplicação de pena de suspensão do direito de licitar com o </w:t>
      </w:r>
      <w:r w:rsidRPr="00E754EC">
        <w:rPr>
          <w:rFonts w:ascii="Tahoma" w:hAnsi="Tahoma" w:cs="Tahoma"/>
          <w:b/>
          <w:bCs/>
          <w:sz w:val="18"/>
          <w:szCs w:val="18"/>
        </w:rPr>
        <w:t>LOCATÁRIO</w:t>
      </w:r>
      <w:r w:rsidRPr="00E754EC">
        <w:rPr>
          <w:rFonts w:ascii="Tahoma" w:hAnsi="Tahoma" w:cs="Tahoma"/>
          <w:sz w:val="18"/>
          <w:szCs w:val="18"/>
        </w:rPr>
        <w:t xml:space="preserve"> </w:t>
      </w:r>
      <w:r w:rsidRPr="00E754EC">
        <w:rPr>
          <w:rFonts w:ascii="Tahoma" w:hAnsi="Tahoma" w:cs="Tahoma"/>
          <w:bCs/>
          <w:sz w:val="18"/>
          <w:szCs w:val="18"/>
        </w:rPr>
        <w:t>e</w:t>
      </w:r>
      <w:r w:rsidRPr="00E754EC">
        <w:rPr>
          <w:rFonts w:ascii="Tahoma" w:hAnsi="Tahoma" w:cs="Tahoma"/>
          <w:sz w:val="18"/>
          <w:szCs w:val="18"/>
        </w:rPr>
        <w:t xml:space="preserve"> seus órgãos descentralizados, pelo prazo de até dois 2 (dois) anos;</w:t>
      </w:r>
    </w:p>
    <w:p w14:paraId="0BCABB83"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b) Declaração de inidoneidade quando o </w:t>
      </w:r>
      <w:r w:rsidRPr="00E754EC">
        <w:rPr>
          <w:rFonts w:ascii="Tahoma" w:hAnsi="Tahoma" w:cs="Tahoma"/>
          <w:b/>
          <w:sz w:val="18"/>
          <w:szCs w:val="18"/>
        </w:rPr>
        <w:t>LOCADOR</w:t>
      </w:r>
      <w:r w:rsidRPr="00E754EC">
        <w:rPr>
          <w:rFonts w:ascii="Tahoma" w:hAnsi="Tahoma" w:cs="Tahoma"/>
          <w:sz w:val="18"/>
          <w:szCs w:val="18"/>
        </w:rPr>
        <w:t xml:space="preserve">, sem justa causa, não cumprir as obrigações assumidas, praticando falta grave, dolosa ou revestida de má-fé, a juízo do </w:t>
      </w:r>
      <w:r w:rsidRPr="00E754EC">
        <w:rPr>
          <w:rFonts w:ascii="Tahoma" w:hAnsi="Tahoma" w:cs="Tahoma"/>
          <w:b/>
          <w:bCs/>
          <w:sz w:val="18"/>
          <w:szCs w:val="18"/>
        </w:rPr>
        <w:t>LOCATÁRIO</w:t>
      </w:r>
      <w:r w:rsidRPr="00E754EC">
        <w:rPr>
          <w:rFonts w:ascii="Tahoma" w:hAnsi="Tahoma" w:cs="Tahoma"/>
          <w:sz w:val="18"/>
          <w:szCs w:val="18"/>
        </w:rPr>
        <w:t>.</w:t>
      </w:r>
      <w:r w:rsidRPr="00E754EC">
        <w:rPr>
          <w:rFonts w:ascii="Tahoma" w:hAnsi="Tahoma" w:cs="Tahoma"/>
          <w:bCs/>
          <w:sz w:val="18"/>
          <w:szCs w:val="18"/>
        </w:rPr>
        <w:t xml:space="preserve"> A</w:t>
      </w:r>
      <w:r w:rsidRPr="00E754EC">
        <w:rPr>
          <w:rFonts w:ascii="Tahoma" w:hAnsi="Tahoma" w:cs="Tahoma"/>
          <w:sz w:val="18"/>
          <w:szCs w:val="18"/>
        </w:rPr>
        <w:t xml:space="preserve"> pena de inidoneidade será aplicada em despacho fundamentado, assegurada a defesa à infratora, ponderada a natureza, a gravidade da falta e a extensão do dano efetivo ou potencial.</w:t>
      </w:r>
    </w:p>
    <w:p w14:paraId="7B884B8E" w14:textId="77777777" w:rsidR="00B46AD6" w:rsidRPr="00E754EC" w:rsidRDefault="00B46AD6" w:rsidP="00E754EC">
      <w:pPr>
        <w:jc w:val="both"/>
        <w:rPr>
          <w:rFonts w:ascii="Tahoma" w:hAnsi="Tahoma" w:cs="Tahoma"/>
          <w:sz w:val="18"/>
          <w:szCs w:val="18"/>
        </w:rPr>
      </w:pPr>
    </w:p>
    <w:p w14:paraId="36C784EA" w14:textId="77777777" w:rsidR="00B46AD6" w:rsidRPr="00E754EC" w:rsidRDefault="00487C42" w:rsidP="00E754EC">
      <w:pPr>
        <w:jc w:val="both"/>
        <w:rPr>
          <w:rFonts w:ascii="Tahoma" w:hAnsi="Tahoma" w:cs="Tahoma"/>
          <w:sz w:val="18"/>
          <w:szCs w:val="18"/>
        </w:rPr>
      </w:pPr>
      <w:r w:rsidRPr="00E754EC">
        <w:rPr>
          <w:rFonts w:ascii="Tahoma" w:hAnsi="Tahoma" w:cs="Tahoma"/>
          <w:b/>
          <w:color w:val="000000"/>
          <w:sz w:val="18"/>
          <w:szCs w:val="18"/>
        </w:rPr>
        <w:t xml:space="preserve">CLÁUSULA DÉCIMA: </w:t>
      </w:r>
      <w:r w:rsidRPr="00E754EC">
        <w:rPr>
          <w:rFonts w:ascii="Tahoma" w:hAnsi="Tahoma" w:cs="Tahoma"/>
          <w:b/>
          <w:sz w:val="18"/>
          <w:szCs w:val="18"/>
        </w:rPr>
        <w:t>DA FISCALIZAÇÃO E DO RECEBIMENTO</w:t>
      </w:r>
    </w:p>
    <w:p w14:paraId="1F42E871" w14:textId="7C003A5B" w:rsidR="00B46AD6" w:rsidRPr="00E754EC" w:rsidRDefault="00487C42" w:rsidP="00E754EC">
      <w:pPr>
        <w:pStyle w:val="Recuodecorpodetexto"/>
        <w:rPr>
          <w:rFonts w:ascii="Tahoma" w:hAnsi="Tahoma" w:cs="Tahoma"/>
          <w:sz w:val="18"/>
          <w:szCs w:val="18"/>
        </w:rPr>
      </w:pPr>
      <w:r w:rsidRPr="00E754EC">
        <w:rPr>
          <w:rFonts w:ascii="Tahoma" w:hAnsi="Tahoma" w:cs="Tahoma"/>
          <w:sz w:val="18"/>
          <w:szCs w:val="18"/>
        </w:rPr>
        <w:t xml:space="preserve">10.1. O recebimento, a aceitação e a fiscalização do objeto deste contrato </w:t>
      </w:r>
      <w:proofErr w:type="gramStart"/>
      <w:r w:rsidRPr="00E754EC">
        <w:rPr>
          <w:rFonts w:ascii="Tahoma" w:hAnsi="Tahoma" w:cs="Tahoma"/>
          <w:sz w:val="18"/>
          <w:szCs w:val="18"/>
        </w:rPr>
        <w:t>será</w:t>
      </w:r>
      <w:proofErr w:type="gramEnd"/>
      <w:r w:rsidRPr="00E754EC">
        <w:rPr>
          <w:rFonts w:ascii="Tahoma" w:hAnsi="Tahoma" w:cs="Tahoma"/>
          <w:sz w:val="18"/>
          <w:szCs w:val="18"/>
        </w:rPr>
        <w:t xml:space="preserve"> realizado pel</w:t>
      </w:r>
      <w:r w:rsidR="00816C5A" w:rsidRPr="00E754EC">
        <w:rPr>
          <w:rFonts w:ascii="Tahoma" w:hAnsi="Tahoma" w:cs="Tahoma"/>
          <w:sz w:val="18"/>
          <w:szCs w:val="18"/>
        </w:rPr>
        <w:t xml:space="preserve">o </w:t>
      </w:r>
      <w:r w:rsidR="0055085B" w:rsidRPr="00E754EC">
        <w:rPr>
          <w:rFonts w:ascii="Tahoma" w:hAnsi="Tahoma" w:cs="Tahoma"/>
          <w:sz w:val="18"/>
          <w:szCs w:val="18"/>
        </w:rPr>
        <w:t>Diretor Administrativo</w:t>
      </w:r>
      <w:r w:rsidRPr="00E754EC">
        <w:rPr>
          <w:rFonts w:ascii="Tahoma" w:hAnsi="Tahoma" w:cs="Tahoma"/>
          <w:sz w:val="18"/>
          <w:szCs w:val="18"/>
        </w:rPr>
        <w:t>,</w:t>
      </w:r>
      <w:r w:rsidR="00DD5207" w:rsidRPr="00E754EC">
        <w:rPr>
          <w:rFonts w:ascii="Tahoma" w:hAnsi="Tahoma" w:cs="Tahoma"/>
          <w:sz w:val="18"/>
          <w:szCs w:val="18"/>
        </w:rPr>
        <w:t xml:space="preserve"> o</w:t>
      </w:r>
      <w:r w:rsidRPr="00E754EC">
        <w:rPr>
          <w:rFonts w:ascii="Tahoma" w:hAnsi="Tahoma" w:cs="Tahoma"/>
          <w:sz w:val="18"/>
          <w:szCs w:val="18"/>
        </w:rPr>
        <w:t xml:space="preserve"> </w:t>
      </w:r>
      <w:r w:rsidRPr="00E754EC">
        <w:rPr>
          <w:rFonts w:ascii="Tahoma" w:hAnsi="Tahoma" w:cs="Tahoma"/>
          <w:b/>
          <w:bCs/>
          <w:sz w:val="18"/>
          <w:szCs w:val="18"/>
        </w:rPr>
        <w:t xml:space="preserve">Sr. </w:t>
      </w:r>
      <w:r w:rsidR="0055085B" w:rsidRPr="00E754EC">
        <w:rPr>
          <w:rFonts w:ascii="Tahoma" w:hAnsi="Tahoma" w:cs="Tahoma"/>
          <w:b/>
          <w:bCs/>
          <w:sz w:val="18"/>
          <w:szCs w:val="18"/>
        </w:rPr>
        <w:t>ELÁSIO FRISANCO</w:t>
      </w:r>
      <w:r w:rsidRPr="00E754EC">
        <w:rPr>
          <w:rFonts w:ascii="Tahoma" w:hAnsi="Tahoma" w:cs="Tahoma"/>
          <w:b/>
          <w:bCs/>
          <w:sz w:val="18"/>
          <w:szCs w:val="18"/>
        </w:rPr>
        <w:t>,</w:t>
      </w:r>
      <w:r w:rsidRPr="00E754EC">
        <w:rPr>
          <w:rFonts w:ascii="Tahoma" w:hAnsi="Tahoma" w:cs="Tahoma"/>
          <w:sz w:val="18"/>
          <w:szCs w:val="18"/>
        </w:rPr>
        <w:t xml:space="preserve"> inscrito no CPF/MF sob nº </w:t>
      </w:r>
      <w:r w:rsidR="0055085B" w:rsidRPr="00E754EC">
        <w:rPr>
          <w:rFonts w:ascii="Tahoma" w:eastAsia="Tahoma" w:hAnsi="Tahoma" w:cs="Tahoma"/>
          <w:smallCaps/>
          <w:sz w:val="18"/>
          <w:szCs w:val="18"/>
        </w:rPr>
        <w:t>019.543.229-09</w:t>
      </w:r>
      <w:r w:rsidR="00DD5207" w:rsidRPr="00E754EC">
        <w:rPr>
          <w:rFonts w:ascii="Tahoma" w:hAnsi="Tahoma" w:cs="Tahoma"/>
          <w:sz w:val="18"/>
          <w:szCs w:val="18"/>
        </w:rPr>
        <w:t>.</w:t>
      </w:r>
    </w:p>
    <w:p w14:paraId="64DBEBF3" w14:textId="77777777" w:rsidR="00B46AD6" w:rsidRPr="00E754EC" w:rsidRDefault="00487C42" w:rsidP="00E754EC">
      <w:pPr>
        <w:jc w:val="both"/>
        <w:rPr>
          <w:rFonts w:ascii="Tahoma" w:hAnsi="Tahoma" w:cs="Tahoma"/>
          <w:sz w:val="18"/>
          <w:szCs w:val="18"/>
        </w:rPr>
      </w:pPr>
      <w:r w:rsidRPr="00E754EC">
        <w:rPr>
          <w:rFonts w:ascii="Tahoma" w:hAnsi="Tahoma" w:cs="Tahoma"/>
          <w:bCs/>
          <w:sz w:val="18"/>
          <w:szCs w:val="18"/>
        </w:rPr>
        <w:lastRenderedPageBreak/>
        <w:t xml:space="preserve">10.2. </w:t>
      </w:r>
      <w:r w:rsidRPr="00E754EC">
        <w:rPr>
          <w:rFonts w:ascii="Tahoma" w:hAnsi="Tahoma" w:cs="Tahoma"/>
          <w:sz w:val="18"/>
          <w:szCs w:val="18"/>
        </w:rPr>
        <w:t xml:space="preserve">A verificação e a confirmação da efetiva realização do objeto contratado serão feitas mediante registro pelo MUNICÍPIO em TERMO DE VISTORIA (OCUPAÇÃO E DESOCUPAÇÃO), com ciência da contratada, elaborado pelo fiscal de contrato, que identificará, quando for o caso, para efeito de glosa de faturas, as irregularidades encontradas. </w:t>
      </w:r>
    </w:p>
    <w:p w14:paraId="63F7AC41" w14:textId="77777777" w:rsidR="00B46AD6" w:rsidRPr="00E754EC" w:rsidRDefault="00487C42" w:rsidP="00E754EC">
      <w:pPr>
        <w:jc w:val="both"/>
        <w:rPr>
          <w:rFonts w:ascii="Tahoma" w:hAnsi="Tahoma" w:cs="Tahoma"/>
          <w:sz w:val="18"/>
          <w:szCs w:val="18"/>
        </w:rPr>
      </w:pPr>
      <w:r w:rsidRPr="00E754EC">
        <w:rPr>
          <w:rFonts w:ascii="Tahoma" w:hAnsi="Tahoma" w:cs="Tahoma"/>
          <w:bCs/>
          <w:sz w:val="18"/>
          <w:szCs w:val="18"/>
        </w:rPr>
        <w:t>10.3.</w:t>
      </w:r>
      <w:r w:rsidRPr="00E754EC">
        <w:rPr>
          <w:rFonts w:ascii="Tahoma" w:hAnsi="Tahoma" w:cs="Tahoma"/>
          <w:b/>
          <w:sz w:val="18"/>
          <w:szCs w:val="18"/>
        </w:rPr>
        <w:t xml:space="preserve"> </w:t>
      </w:r>
      <w:r w:rsidRPr="00E754EC">
        <w:rPr>
          <w:rFonts w:ascii="Tahoma" w:hAnsi="Tahoma" w:cs="Tahoma"/>
          <w:sz w:val="18"/>
          <w:szCs w:val="18"/>
        </w:rPr>
        <w:t xml:space="preserve">Caso o objeto recebido não atenda as especificações estipuladas neste Contrato e no respectivo processo licitatório, ou ainda, não atenda a finalidade que dele naturalmente se espera após a ocupação, o órgão responsável pelo recebimento expedirá ofício à </w:t>
      </w:r>
      <w:r w:rsidRPr="00E754EC">
        <w:rPr>
          <w:rFonts w:ascii="Tahoma" w:hAnsi="Tahoma" w:cs="Tahoma"/>
          <w:b/>
          <w:bCs/>
          <w:sz w:val="18"/>
          <w:szCs w:val="18"/>
        </w:rPr>
        <w:t>CONTRATADA (O)</w:t>
      </w:r>
      <w:r w:rsidRPr="00E754EC">
        <w:rPr>
          <w:rFonts w:ascii="Tahoma" w:hAnsi="Tahoma" w:cs="Tahoma"/>
          <w:sz w:val="18"/>
          <w:szCs w:val="18"/>
        </w:rPr>
        <w:t xml:space="preserve">, comunicando e justificando as razões da recusa e ainda notificando-a a sanar o problema no prazo máximo de 03 (três) dias corridos, independentemente da aplicação das penalidades cabíveis. </w:t>
      </w:r>
    </w:p>
    <w:p w14:paraId="2F9837CB"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10.4. Decorrido o prazo estipulado na notificação, sem que tenha sido sanado o problema, o órgão solicitante dará ciência à Procuradoria Jurídica Municipal, através de Comunicação Interna – C.I, a fim de que se proceda a devida instauração procedimental, de acordo com as normas contidas na Lei 8.666/93 e alterações, para aplicação das penalidades previstas neste edital e no presente contrato.</w:t>
      </w:r>
    </w:p>
    <w:p w14:paraId="7DA13C16" w14:textId="77777777" w:rsidR="00B46AD6" w:rsidRPr="00E754EC" w:rsidRDefault="00487C42" w:rsidP="00E754EC">
      <w:pPr>
        <w:jc w:val="both"/>
        <w:rPr>
          <w:rFonts w:ascii="Tahoma" w:hAnsi="Tahoma" w:cs="Tahoma"/>
          <w:sz w:val="18"/>
          <w:szCs w:val="18"/>
        </w:rPr>
      </w:pPr>
      <w:r w:rsidRPr="00E754EC">
        <w:rPr>
          <w:rFonts w:ascii="Tahoma" w:hAnsi="Tahoma" w:cs="Tahoma"/>
          <w:caps/>
          <w:sz w:val="18"/>
          <w:szCs w:val="18"/>
        </w:rPr>
        <w:t>10.5.</w:t>
      </w:r>
      <w:r w:rsidRPr="00E754EC">
        <w:rPr>
          <w:rFonts w:ascii="Tahoma" w:hAnsi="Tahoma" w:cs="Tahoma"/>
          <w:b/>
          <w:caps/>
          <w:sz w:val="18"/>
          <w:szCs w:val="18"/>
        </w:rPr>
        <w:t xml:space="preserve"> </w:t>
      </w:r>
      <w:r w:rsidRPr="00E754EC">
        <w:rPr>
          <w:rFonts w:ascii="Tahoma" w:hAnsi="Tahoma" w:cs="Tahoma"/>
          <w:sz w:val="18"/>
          <w:szCs w:val="18"/>
        </w:rPr>
        <w:t>A fiscalização por parte do município não exime a contratada de sua responsabilidade quanto à perfeita estrutura física o objeto.</w:t>
      </w:r>
    </w:p>
    <w:p w14:paraId="2D8B13ED"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10.6. Toda comunicação entre a contratada e o município relacionada com os serviços deverá ser feita por escrito aos gerentes do contrato.</w:t>
      </w:r>
    </w:p>
    <w:p w14:paraId="4B882F5B"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 xml:space="preserve">10.7. Cumprido o objetivo do contrato, os serviços serão recebidos definitivamente, pela área gestora do contrato, mediante termo circunstanciado (termo de recebimento) assinado pelas partes, após decurso do prazo de observação ou vistoria que comprove a adequação do objeto aos termos contratuais, observado o disposto no artigo 69, combinado com o inciso i, artigo 73 da lei no 8666/93.   </w:t>
      </w:r>
    </w:p>
    <w:p w14:paraId="428DA21B" w14:textId="77777777" w:rsidR="00B46AD6" w:rsidRPr="00E754EC" w:rsidRDefault="00B46AD6" w:rsidP="00E754EC">
      <w:pPr>
        <w:tabs>
          <w:tab w:val="left" w:pos="284"/>
        </w:tabs>
        <w:jc w:val="both"/>
        <w:rPr>
          <w:rFonts w:ascii="Tahoma" w:hAnsi="Tahoma" w:cs="Tahoma"/>
          <w:b/>
          <w:sz w:val="18"/>
          <w:szCs w:val="18"/>
        </w:rPr>
      </w:pPr>
    </w:p>
    <w:p w14:paraId="4E90BCCD" w14:textId="77777777" w:rsidR="00B46AD6" w:rsidRPr="00E754EC" w:rsidRDefault="00487C42" w:rsidP="00E754EC">
      <w:pPr>
        <w:tabs>
          <w:tab w:val="left" w:pos="284"/>
        </w:tabs>
        <w:jc w:val="both"/>
        <w:rPr>
          <w:rFonts w:ascii="Tahoma" w:hAnsi="Tahoma" w:cs="Tahoma"/>
          <w:sz w:val="18"/>
          <w:szCs w:val="18"/>
        </w:rPr>
      </w:pPr>
      <w:r w:rsidRPr="00E754EC">
        <w:rPr>
          <w:rFonts w:ascii="Tahoma" w:hAnsi="Tahoma" w:cs="Tahoma"/>
          <w:b/>
          <w:sz w:val="18"/>
          <w:szCs w:val="18"/>
        </w:rPr>
        <w:t>CLÁUSULA DÉCIMA PRIMEIRA: DAS NORMAS E PRECEITOS COMPLEMENTARES</w:t>
      </w:r>
    </w:p>
    <w:p w14:paraId="21A7D9E5" w14:textId="77777777" w:rsidR="00B46AD6" w:rsidRPr="00E754EC" w:rsidRDefault="00487C42" w:rsidP="00E754EC">
      <w:pPr>
        <w:tabs>
          <w:tab w:val="left" w:pos="284"/>
        </w:tabs>
        <w:jc w:val="both"/>
        <w:rPr>
          <w:rFonts w:ascii="Tahoma" w:hAnsi="Tahoma" w:cs="Tahoma"/>
          <w:sz w:val="18"/>
          <w:szCs w:val="18"/>
        </w:rPr>
      </w:pPr>
      <w:r w:rsidRPr="00E754EC">
        <w:rPr>
          <w:rFonts w:ascii="Tahoma" w:hAnsi="Tahoma" w:cs="Tahoma"/>
          <w:sz w:val="18"/>
          <w:szCs w:val="18"/>
        </w:rPr>
        <w:t xml:space="preserve">11.1. Aplicam-se à execução deste contrato e aos casos omissos as normas da Lei Nº 8.666, de 21.06.93, atualizada pelas Leis </w:t>
      </w:r>
      <w:proofErr w:type="spellStart"/>
      <w:r w:rsidRPr="00E754EC">
        <w:rPr>
          <w:rFonts w:ascii="Tahoma" w:hAnsi="Tahoma" w:cs="Tahoma"/>
          <w:sz w:val="18"/>
          <w:szCs w:val="18"/>
        </w:rPr>
        <w:t>nºs</w:t>
      </w:r>
      <w:proofErr w:type="spellEnd"/>
      <w:r w:rsidRPr="00E754EC">
        <w:rPr>
          <w:rFonts w:ascii="Tahoma" w:hAnsi="Tahoma" w:cs="Tahoma"/>
          <w:sz w:val="18"/>
          <w:szCs w:val="18"/>
        </w:rPr>
        <w:t>. 8.883 de 08.06.94 e 9.648 de 27.05.98, os preceitos de direito público, os princípios da teoria geral dos contratos e as disposições de direito privado.</w:t>
      </w:r>
    </w:p>
    <w:p w14:paraId="3F5EDC5D" w14:textId="77777777" w:rsidR="00B46AD6" w:rsidRPr="00E754EC" w:rsidRDefault="00B46AD6" w:rsidP="00E754EC">
      <w:pPr>
        <w:pStyle w:val="Ttulo4"/>
        <w:spacing w:before="0" w:line="240" w:lineRule="auto"/>
        <w:rPr>
          <w:rFonts w:ascii="Tahoma" w:hAnsi="Tahoma" w:cs="Tahoma"/>
          <w:sz w:val="18"/>
          <w:szCs w:val="18"/>
        </w:rPr>
      </w:pPr>
    </w:p>
    <w:p w14:paraId="3538C223" w14:textId="77777777" w:rsidR="00B46AD6" w:rsidRPr="00E754EC" w:rsidRDefault="00487C42" w:rsidP="00E754EC">
      <w:pPr>
        <w:pStyle w:val="Ttulo4"/>
        <w:spacing w:before="0" w:line="240" w:lineRule="auto"/>
        <w:rPr>
          <w:rFonts w:ascii="Tahoma" w:hAnsi="Tahoma" w:cs="Tahoma"/>
          <w:b/>
          <w:bCs/>
          <w:i w:val="0"/>
          <w:iCs w:val="0"/>
          <w:color w:val="auto"/>
          <w:sz w:val="18"/>
          <w:szCs w:val="18"/>
        </w:rPr>
      </w:pPr>
      <w:r w:rsidRPr="00E754EC">
        <w:rPr>
          <w:rFonts w:ascii="Tahoma" w:hAnsi="Tahoma" w:cs="Tahoma"/>
          <w:b/>
          <w:bCs/>
          <w:i w:val="0"/>
          <w:iCs w:val="0"/>
          <w:color w:val="auto"/>
          <w:sz w:val="18"/>
          <w:szCs w:val="18"/>
        </w:rPr>
        <w:t>CLÁUSULA DÉCIMA SEGUNDA: DO FORO</w:t>
      </w:r>
    </w:p>
    <w:p w14:paraId="5D7C9733" w14:textId="284B7746" w:rsidR="00B46AD6" w:rsidRPr="00E754EC" w:rsidRDefault="00487C42" w:rsidP="00E754EC">
      <w:pPr>
        <w:jc w:val="both"/>
        <w:rPr>
          <w:rFonts w:ascii="Tahoma" w:hAnsi="Tahoma" w:cs="Tahoma"/>
          <w:sz w:val="18"/>
          <w:szCs w:val="18"/>
        </w:rPr>
      </w:pPr>
      <w:r w:rsidRPr="00E754EC">
        <w:rPr>
          <w:rFonts w:ascii="Tahoma" w:hAnsi="Tahoma" w:cs="Tahoma"/>
          <w:sz w:val="18"/>
          <w:szCs w:val="18"/>
        </w:rPr>
        <w:t>12.1.</w:t>
      </w:r>
      <w:r w:rsidR="00B34E86" w:rsidRPr="00E754EC">
        <w:rPr>
          <w:rFonts w:ascii="Tahoma" w:hAnsi="Tahoma" w:cs="Tahoma"/>
          <w:sz w:val="18"/>
          <w:szCs w:val="18"/>
        </w:rPr>
        <w:t xml:space="preserve"> </w:t>
      </w:r>
      <w:r w:rsidRPr="00E754EC">
        <w:rPr>
          <w:rFonts w:ascii="Tahoma" w:hAnsi="Tahoma" w:cs="Tahoma"/>
          <w:sz w:val="18"/>
          <w:szCs w:val="18"/>
        </w:rPr>
        <w:t>Para dirimir questões decorrentes deste contrato, fica eleito o Foro da Comarca de Itapoá, com renuncia expressa a qualquer outro por mais privilegiado que seja ou venha a se tornar.</w:t>
      </w:r>
    </w:p>
    <w:p w14:paraId="0FC15B3E" w14:textId="77777777" w:rsidR="00B46AD6" w:rsidRPr="00E754EC" w:rsidRDefault="00B46AD6" w:rsidP="00E754EC">
      <w:pPr>
        <w:jc w:val="both"/>
        <w:rPr>
          <w:rFonts w:ascii="Tahoma" w:hAnsi="Tahoma" w:cs="Tahoma"/>
          <w:sz w:val="18"/>
          <w:szCs w:val="18"/>
        </w:rPr>
      </w:pPr>
    </w:p>
    <w:p w14:paraId="07D61997" w14:textId="77777777" w:rsidR="00B46AD6" w:rsidRPr="00E754EC" w:rsidRDefault="00487C42" w:rsidP="00E754EC">
      <w:pPr>
        <w:jc w:val="both"/>
        <w:rPr>
          <w:rFonts w:ascii="Tahoma" w:hAnsi="Tahoma" w:cs="Tahoma"/>
          <w:sz w:val="18"/>
          <w:szCs w:val="18"/>
        </w:rPr>
      </w:pPr>
      <w:r w:rsidRPr="00E754EC">
        <w:rPr>
          <w:rFonts w:ascii="Tahoma" w:hAnsi="Tahoma" w:cs="Tahoma"/>
          <w:sz w:val="18"/>
          <w:szCs w:val="18"/>
        </w:rPr>
        <w:t>E, por estarem assim justos e contratados, assinam o presente juntamente com as testemunhas, abaixo nominadas.</w:t>
      </w:r>
    </w:p>
    <w:p w14:paraId="3BA074F2" w14:textId="77777777" w:rsidR="00B46AD6" w:rsidRPr="00E754EC" w:rsidRDefault="00B46AD6" w:rsidP="00E754EC">
      <w:pPr>
        <w:jc w:val="both"/>
        <w:rPr>
          <w:rFonts w:ascii="Tahoma" w:hAnsi="Tahoma" w:cs="Tahoma"/>
          <w:sz w:val="18"/>
          <w:szCs w:val="18"/>
        </w:rPr>
      </w:pPr>
    </w:p>
    <w:p w14:paraId="15B33F82" w14:textId="21E646E6" w:rsidR="00B46AD6" w:rsidRPr="00E754EC" w:rsidRDefault="00487C42" w:rsidP="00E754EC">
      <w:pPr>
        <w:jc w:val="right"/>
        <w:rPr>
          <w:rFonts w:ascii="Tahoma" w:hAnsi="Tahoma" w:cs="Tahoma"/>
          <w:sz w:val="18"/>
          <w:szCs w:val="18"/>
        </w:rPr>
      </w:pPr>
      <w:r w:rsidRPr="00E754EC">
        <w:rPr>
          <w:rFonts w:ascii="Tahoma" w:hAnsi="Tahoma" w:cs="Tahoma"/>
          <w:sz w:val="18"/>
          <w:szCs w:val="18"/>
        </w:rPr>
        <w:t xml:space="preserve">Itapoá, </w:t>
      </w:r>
      <w:r w:rsidR="001F7DD5">
        <w:rPr>
          <w:rFonts w:ascii="Tahoma" w:hAnsi="Tahoma" w:cs="Tahoma"/>
          <w:sz w:val="18"/>
          <w:szCs w:val="18"/>
        </w:rPr>
        <w:t xml:space="preserve">06 </w:t>
      </w:r>
      <w:r w:rsidRPr="00E754EC">
        <w:rPr>
          <w:rFonts w:ascii="Tahoma" w:hAnsi="Tahoma" w:cs="Tahoma"/>
          <w:sz w:val="18"/>
          <w:szCs w:val="18"/>
        </w:rPr>
        <w:t xml:space="preserve">de </w:t>
      </w:r>
      <w:r w:rsidR="0055085B" w:rsidRPr="00E754EC">
        <w:rPr>
          <w:rFonts w:ascii="Tahoma" w:hAnsi="Tahoma" w:cs="Tahoma"/>
          <w:sz w:val="18"/>
          <w:szCs w:val="18"/>
        </w:rPr>
        <w:t xml:space="preserve">dezembro </w:t>
      </w:r>
      <w:r w:rsidRPr="00E754EC">
        <w:rPr>
          <w:rFonts w:ascii="Tahoma" w:hAnsi="Tahoma" w:cs="Tahoma"/>
          <w:sz w:val="18"/>
          <w:szCs w:val="18"/>
        </w:rPr>
        <w:t>de 202</w:t>
      </w:r>
      <w:r w:rsidR="003B1463" w:rsidRPr="00E754EC">
        <w:rPr>
          <w:rFonts w:ascii="Tahoma" w:hAnsi="Tahoma" w:cs="Tahoma"/>
          <w:sz w:val="18"/>
          <w:szCs w:val="18"/>
        </w:rPr>
        <w:t>3</w:t>
      </w:r>
      <w:r w:rsidRPr="00E754EC">
        <w:rPr>
          <w:rFonts w:ascii="Tahoma" w:hAnsi="Tahoma" w:cs="Tahoma"/>
          <w:sz w:val="18"/>
          <w:szCs w:val="18"/>
        </w:rPr>
        <w:t>.</w:t>
      </w:r>
    </w:p>
    <w:p w14:paraId="18981EAB" w14:textId="77777777" w:rsidR="00B46AD6" w:rsidRPr="00E754EC" w:rsidRDefault="00B46AD6" w:rsidP="00E754EC">
      <w:pPr>
        <w:pStyle w:val="WW-Corpodetexto2"/>
        <w:rPr>
          <w:rFonts w:ascii="Tahoma" w:hAnsi="Tahoma" w:cs="Tahoma"/>
          <w:b/>
          <w:bCs/>
          <w:sz w:val="18"/>
          <w:szCs w:val="18"/>
        </w:rPr>
      </w:pPr>
    </w:p>
    <w:p w14:paraId="1EDD41B1" w14:textId="77777777" w:rsidR="00B46AD6" w:rsidRPr="00E754EC" w:rsidRDefault="00B46AD6" w:rsidP="00E754EC">
      <w:pPr>
        <w:pStyle w:val="WW-Corpodetexto2"/>
        <w:rPr>
          <w:rFonts w:ascii="Tahoma" w:hAnsi="Tahoma" w:cs="Tahoma"/>
          <w:b/>
          <w:bCs/>
          <w:sz w:val="18"/>
          <w:szCs w:val="18"/>
        </w:rPr>
      </w:pPr>
    </w:p>
    <w:p w14:paraId="01A593B8" w14:textId="77777777" w:rsidR="00A05F09" w:rsidRPr="00E754EC" w:rsidRDefault="00A05F09" w:rsidP="00E754EC">
      <w:pPr>
        <w:pStyle w:val="WW-Corpodetexto2"/>
        <w:rPr>
          <w:rFonts w:ascii="Tahoma" w:hAnsi="Tahoma" w:cs="Tahoma"/>
          <w:b/>
          <w:bCs/>
          <w:sz w:val="18"/>
          <w:szCs w:val="18"/>
        </w:rPr>
      </w:pPr>
      <w:r w:rsidRPr="00E754EC">
        <w:rPr>
          <w:rFonts w:ascii="Tahoma" w:hAnsi="Tahoma" w:cs="Tahoma"/>
          <w:b/>
          <w:bCs/>
          <w:sz w:val="18"/>
          <w:szCs w:val="18"/>
        </w:rPr>
        <w:t xml:space="preserve">  </w:t>
      </w:r>
    </w:p>
    <w:p w14:paraId="11166A20" w14:textId="77777777" w:rsidR="000479E2" w:rsidRPr="00E754EC" w:rsidRDefault="000479E2" w:rsidP="00E754EC">
      <w:pPr>
        <w:pStyle w:val="WW-Corpodetexto2"/>
        <w:rPr>
          <w:rFonts w:ascii="Tahoma" w:hAnsi="Tahoma" w:cs="Tahoma"/>
          <w:b/>
          <w:bCs/>
          <w:sz w:val="18"/>
          <w:szCs w:val="18"/>
        </w:rPr>
      </w:pPr>
    </w:p>
    <w:p w14:paraId="15383E98" w14:textId="77777777" w:rsidR="000479E2" w:rsidRPr="00E754EC" w:rsidRDefault="000479E2" w:rsidP="00E754EC">
      <w:pPr>
        <w:pStyle w:val="WW-Corpodetexto2"/>
        <w:rPr>
          <w:rFonts w:ascii="Tahoma" w:hAnsi="Tahoma" w:cs="Tahoma"/>
          <w:b/>
          <w:bCs/>
          <w:sz w:val="18"/>
          <w:szCs w:val="18"/>
        </w:rPr>
      </w:pPr>
    </w:p>
    <w:p w14:paraId="00D0A602" w14:textId="77777777" w:rsidR="00FA6E3F" w:rsidRPr="00E754EC" w:rsidRDefault="00FA6E3F" w:rsidP="00E754EC">
      <w:pPr>
        <w:pStyle w:val="WW-Corpodetexto2"/>
        <w:rPr>
          <w:rFonts w:ascii="Tahoma" w:hAnsi="Tahoma" w:cs="Tahoma"/>
          <w:b/>
          <w:bCs/>
          <w:sz w:val="18"/>
          <w:szCs w:val="18"/>
        </w:rPr>
      </w:pPr>
      <w:r w:rsidRPr="00E754EC">
        <w:rPr>
          <w:rFonts w:ascii="Tahoma" w:hAnsi="Tahoma" w:cs="Tahoma"/>
          <w:b/>
          <w:bCs/>
          <w:sz w:val="18"/>
          <w:szCs w:val="18"/>
        </w:rPr>
        <w:t xml:space="preserve">  </w:t>
      </w:r>
    </w:p>
    <w:p w14:paraId="292DE64A" w14:textId="2FFE9593" w:rsidR="00B46AD6" w:rsidRPr="00E754EC" w:rsidRDefault="00B46AD6" w:rsidP="00E754EC">
      <w:pPr>
        <w:pStyle w:val="WW-Corpodetexto2"/>
        <w:rPr>
          <w:rFonts w:ascii="Tahoma" w:hAnsi="Tahoma" w:cs="Tahoma"/>
          <w:b/>
          <w:bCs/>
          <w:sz w:val="18"/>
          <w:szCs w:val="18"/>
        </w:rPr>
      </w:pPr>
    </w:p>
    <w:tbl>
      <w:tblPr>
        <w:tblW w:w="9781" w:type="dxa"/>
        <w:tblLayout w:type="fixed"/>
        <w:tblLook w:val="04A0" w:firstRow="1" w:lastRow="0" w:firstColumn="1" w:lastColumn="0" w:noHBand="0" w:noVBand="1"/>
      </w:tblPr>
      <w:tblGrid>
        <w:gridCol w:w="4395"/>
        <w:gridCol w:w="5386"/>
      </w:tblGrid>
      <w:tr w:rsidR="00B46AD6" w:rsidRPr="00E754EC" w14:paraId="54699CE9" w14:textId="77777777" w:rsidTr="006F30A1">
        <w:trPr>
          <w:trHeight w:val="691"/>
        </w:trPr>
        <w:tc>
          <w:tcPr>
            <w:tcW w:w="4395" w:type="dxa"/>
          </w:tcPr>
          <w:p w14:paraId="5951F022" w14:textId="77777777" w:rsidR="00C20848" w:rsidRPr="00E754EC" w:rsidRDefault="00C20848" w:rsidP="00E754EC">
            <w:pPr>
              <w:rPr>
                <w:rFonts w:ascii="Tahoma" w:hAnsi="Tahoma" w:cs="Tahoma"/>
                <w:b/>
                <w:sz w:val="18"/>
                <w:szCs w:val="18"/>
              </w:rPr>
            </w:pPr>
            <w:r w:rsidRPr="00E754EC">
              <w:rPr>
                <w:rFonts w:ascii="Tahoma" w:hAnsi="Tahoma" w:cs="Tahoma"/>
                <w:b/>
                <w:sz w:val="18"/>
                <w:szCs w:val="18"/>
              </w:rPr>
              <w:t>LOCATÁRIO</w:t>
            </w:r>
          </w:p>
          <w:p w14:paraId="47FBD047" w14:textId="4A098507" w:rsidR="00E754EC" w:rsidRPr="00E754EC" w:rsidRDefault="00E754EC" w:rsidP="00E754EC">
            <w:pPr>
              <w:rPr>
                <w:rFonts w:ascii="Tahoma" w:hAnsi="Tahoma" w:cs="Tahoma"/>
                <w:b/>
                <w:sz w:val="18"/>
                <w:szCs w:val="18"/>
              </w:rPr>
            </w:pPr>
            <w:r w:rsidRPr="00E754EC">
              <w:rPr>
                <w:rFonts w:ascii="Tahoma" w:hAnsi="Tahoma" w:cs="Tahoma"/>
                <w:b/>
                <w:sz w:val="18"/>
                <w:szCs w:val="18"/>
              </w:rPr>
              <w:t xml:space="preserve">ANA </w:t>
            </w:r>
            <w:r w:rsidR="00FC28D7">
              <w:rPr>
                <w:rFonts w:ascii="Tahoma" w:hAnsi="Tahoma" w:cs="Tahoma"/>
                <w:b/>
                <w:sz w:val="18"/>
                <w:szCs w:val="18"/>
              </w:rPr>
              <w:t>CLAUDIA</w:t>
            </w:r>
            <w:r w:rsidRPr="00E754EC">
              <w:rPr>
                <w:rFonts w:ascii="Tahoma" w:hAnsi="Tahoma" w:cs="Tahoma"/>
                <w:b/>
                <w:sz w:val="18"/>
                <w:szCs w:val="18"/>
              </w:rPr>
              <w:t xml:space="preserve"> DE OLIVEIRA JACINTO</w:t>
            </w:r>
          </w:p>
          <w:p w14:paraId="39D0427A" w14:textId="22720791" w:rsidR="003B1463" w:rsidRPr="00E754EC" w:rsidRDefault="003B1463" w:rsidP="00E754EC">
            <w:pPr>
              <w:rPr>
                <w:rFonts w:ascii="Tahoma" w:hAnsi="Tahoma" w:cs="Tahoma"/>
                <w:b/>
                <w:sz w:val="18"/>
                <w:szCs w:val="18"/>
              </w:rPr>
            </w:pPr>
            <w:r w:rsidRPr="00E754EC">
              <w:rPr>
                <w:rFonts w:ascii="Tahoma" w:hAnsi="Tahoma" w:cs="Tahoma"/>
                <w:b/>
                <w:sz w:val="18"/>
                <w:szCs w:val="18"/>
              </w:rPr>
              <w:t>SECRETÁRI</w:t>
            </w:r>
            <w:r w:rsidR="0055085B" w:rsidRPr="00E754EC">
              <w:rPr>
                <w:rFonts w:ascii="Tahoma" w:hAnsi="Tahoma" w:cs="Tahoma"/>
                <w:b/>
                <w:sz w:val="18"/>
                <w:szCs w:val="18"/>
              </w:rPr>
              <w:t>A</w:t>
            </w:r>
            <w:r w:rsidR="00DD5207" w:rsidRPr="00E754EC">
              <w:rPr>
                <w:rFonts w:ascii="Tahoma" w:hAnsi="Tahoma" w:cs="Tahoma"/>
                <w:b/>
                <w:sz w:val="18"/>
                <w:szCs w:val="18"/>
              </w:rPr>
              <w:t xml:space="preserve"> </w:t>
            </w:r>
            <w:r w:rsidRPr="00E754EC">
              <w:rPr>
                <w:rFonts w:ascii="Tahoma" w:hAnsi="Tahoma" w:cs="Tahoma"/>
                <w:b/>
                <w:sz w:val="18"/>
                <w:szCs w:val="18"/>
              </w:rPr>
              <w:t xml:space="preserve">DE </w:t>
            </w:r>
            <w:r w:rsidR="0055085B" w:rsidRPr="00E754EC">
              <w:rPr>
                <w:rFonts w:ascii="Tahoma" w:hAnsi="Tahoma" w:cs="Tahoma"/>
                <w:b/>
                <w:sz w:val="18"/>
                <w:szCs w:val="18"/>
              </w:rPr>
              <w:t>EDUCAÇÃO</w:t>
            </w:r>
          </w:p>
          <w:p w14:paraId="7098DD8B" w14:textId="3E459D9D" w:rsidR="00B46AD6" w:rsidRPr="00E754EC" w:rsidRDefault="00B46AD6" w:rsidP="00E754EC">
            <w:pPr>
              <w:widowControl w:val="0"/>
              <w:rPr>
                <w:rFonts w:ascii="Tahoma" w:hAnsi="Tahoma" w:cs="Tahoma"/>
                <w:sz w:val="18"/>
                <w:szCs w:val="18"/>
              </w:rPr>
            </w:pPr>
          </w:p>
        </w:tc>
        <w:tc>
          <w:tcPr>
            <w:tcW w:w="5386" w:type="dxa"/>
          </w:tcPr>
          <w:p w14:paraId="33780905" w14:textId="77777777" w:rsidR="00B46AD6" w:rsidRPr="00E754EC" w:rsidRDefault="00487C42" w:rsidP="00E754EC">
            <w:pPr>
              <w:pStyle w:val="WW-Corpodetexto2"/>
              <w:widowControl w:val="0"/>
              <w:jc w:val="left"/>
              <w:rPr>
                <w:rFonts w:ascii="Tahoma" w:hAnsi="Tahoma" w:cs="Tahoma"/>
                <w:b/>
                <w:bCs/>
                <w:sz w:val="18"/>
                <w:szCs w:val="18"/>
              </w:rPr>
            </w:pPr>
            <w:r w:rsidRPr="00E754EC">
              <w:rPr>
                <w:rFonts w:ascii="Tahoma" w:hAnsi="Tahoma" w:cs="Tahoma"/>
                <w:b/>
                <w:bCs/>
                <w:sz w:val="18"/>
                <w:szCs w:val="18"/>
              </w:rPr>
              <w:t>LOCADOR</w:t>
            </w:r>
          </w:p>
          <w:p w14:paraId="3438D8E6" w14:textId="77777777" w:rsidR="00B46AD6" w:rsidRPr="00E754EC" w:rsidRDefault="006F30A1" w:rsidP="00E754EC">
            <w:pPr>
              <w:pStyle w:val="Recuodecorpodetexto"/>
              <w:widowControl w:val="0"/>
              <w:jc w:val="left"/>
              <w:rPr>
                <w:rFonts w:ascii="Tahoma" w:hAnsi="Tahoma" w:cs="Tahoma"/>
                <w:sz w:val="18"/>
                <w:szCs w:val="18"/>
              </w:rPr>
            </w:pPr>
            <w:r w:rsidRPr="00E754EC">
              <w:rPr>
                <w:rFonts w:ascii="Tahoma" w:hAnsi="Tahoma" w:cs="Tahoma"/>
                <w:b/>
                <w:bCs/>
                <w:sz w:val="18"/>
                <w:szCs w:val="18"/>
              </w:rPr>
              <w:t>IPESI - INSTITUTO DE PREVIDÊNCIA SOCIAL DOS SERVIDORES PÚBLICOS DO MUNICÍPIO DE ITAPOÁ</w:t>
            </w:r>
          </w:p>
          <w:p w14:paraId="08952C75" w14:textId="77777777" w:rsidR="006F30A1" w:rsidRPr="00E754EC" w:rsidRDefault="006F30A1" w:rsidP="00E754EC">
            <w:pPr>
              <w:pStyle w:val="Recuodecorpodetexto"/>
              <w:widowControl w:val="0"/>
              <w:jc w:val="left"/>
              <w:rPr>
                <w:rFonts w:ascii="Tahoma" w:hAnsi="Tahoma" w:cs="Tahoma"/>
                <w:b/>
                <w:bCs/>
                <w:sz w:val="18"/>
                <w:szCs w:val="18"/>
              </w:rPr>
            </w:pPr>
            <w:r w:rsidRPr="00E754EC">
              <w:rPr>
                <w:rFonts w:ascii="Tahoma" w:hAnsi="Tahoma" w:cs="Tahoma"/>
                <w:b/>
                <w:bCs/>
                <w:sz w:val="18"/>
                <w:szCs w:val="18"/>
              </w:rPr>
              <w:t>JOÃO GARCIA DE SOUZA</w:t>
            </w:r>
          </w:p>
          <w:p w14:paraId="2F1BB132" w14:textId="3C47DD74" w:rsidR="006F30A1" w:rsidRPr="00E754EC" w:rsidRDefault="006F30A1" w:rsidP="00E754EC">
            <w:pPr>
              <w:pStyle w:val="Recuodecorpodetexto"/>
              <w:widowControl w:val="0"/>
              <w:jc w:val="left"/>
              <w:rPr>
                <w:rFonts w:ascii="Tahoma" w:hAnsi="Tahoma" w:cs="Tahoma"/>
                <w:b/>
                <w:bCs/>
                <w:sz w:val="18"/>
                <w:szCs w:val="18"/>
              </w:rPr>
            </w:pPr>
            <w:r w:rsidRPr="00E754EC">
              <w:rPr>
                <w:rFonts w:ascii="Tahoma" w:hAnsi="Tahoma" w:cs="Tahoma"/>
                <w:b/>
                <w:bCs/>
                <w:sz w:val="18"/>
                <w:szCs w:val="18"/>
              </w:rPr>
              <w:t>Diretor Executivo do IPESI</w:t>
            </w:r>
          </w:p>
        </w:tc>
      </w:tr>
      <w:tr w:rsidR="00B46AD6" w:rsidRPr="00E754EC" w14:paraId="3B36E2E0" w14:textId="77777777" w:rsidTr="006F30A1">
        <w:trPr>
          <w:trHeight w:val="395"/>
        </w:trPr>
        <w:tc>
          <w:tcPr>
            <w:tcW w:w="4395" w:type="dxa"/>
          </w:tcPr>
          <w:p w14:paraId="72B57700" w14:textId="77777777" w:rsidR="00B46AD6" w:rsidRPr="00E754EC" w:rsidRDefault="00B46AD6" w:rsidP="00E754EC">
            <w:pPr>
              <w:pStyle w:val="WW-Corpodetexto2"/>
              <w:widowControl w:val="0"/>
              <w:rPr>
                <w:rFonts w:ascii="Tahoma" w:hAnsi="Tahoma" w:cs="Tahoma"/>
                <w:b/>
                <w:bCs/>
                <w:sz w:val="18"/>
                <w:szCs w:val="18"/>
              </w:rPr>
            </w:pPr>
          </w:p>
          <w:p w14:paraId="2CC766CC" w14:textId="758B50C0" w:rsidR="00B46AD6" w:rsidRPr="00E754EC" w:rsidRDefault="00B46AD6" w:rsidP="00E754EC">
            <w:pPr>
              <w:widowControl w:val="0"/>
              <w:rPr>
                <w:rFonts w:ascii="Tahoma" w:hAnsi="Tahoma" w:cs="Tahoma"/>
                <w:b/>
                <w:bCs/>
                <w:sz w:val="18"/>
                <w:szCs w:val="18"/>
              </w:rPr>
            </w:pPr>
          </w:p>
          <w:p w14:paraId="7CA5D56D" w14:textId="00F9A439" w:rsidR="00C20848" w:rsidRPr="00E754EC" w:rsidRDefault="00C20848" w:rsidP="00E754EC">
            <w:pPr>
              <w:widowControl w:val="0"/>
              <w:rPr>
                <w:rFonts w:ascii="Tahoma" w:hAnsi="Tahoma" w:cs="Tahoma"/>
                <w:b/>
                <w:bCs/>
                <w:sz w:val="18"/>
                <w:szCs w:val="18"/>
              </w:rPr>
            </w:pPr>
          </w:p>
          <w:p w14:paraId="041DC84C" w14:textId="0599B7D2" w:rsidR="00C20848" w:rsidRPr="00E754EC" w:rsidRDefault="00C20848" w:rsidP="00E754EC">
            <w:pPr>
              <w:widowControl w:val="0"/>
              <w:rPr>
                <w:rFonts w:ascii="Tahoma" w:hAnsi="Tahoma" w:cs="Tahoma"/>
                <w:b/>
                <w:bCs/>
                <w:sz w:val="18"/>
                <w:szCs w:val="18"/>
              </w:rPr>
            </w:pPr>
          </w:p>
          <w:p w14:paraId="752DB8B4" w14:textId="77777777" w:rsidR="00C20848" w:rsidRPr="00E754EC" w:rsidRDefault="00C20848" w:rsidP="00E754EC">
            <w:pPr>
              <w:widowControl w:val="0"/>
              <w:rPr>
                <w:rFonts w:ascii="Tahoma" w:hAnsi="Tahoma" w:cs="Tahoma"/>
                <w:b/>
                <w:bCs/>
                <w:sz w:val="18"/>
                <w:szCs w:val="18"/>
              </w:rPr>
            </w:pPr>
          </w:p>
          <w:p w14:paraId="78BF6F88" w14:textId="77777777" w:rsidR="00B46AD6" w:rsidRPr="00E754EC" w:rsidRDefault="00487C42" w:rsidP="00E754EC">
            <w:pPr>
              <w:widowControl w:val="0"/>
              <w:rPr>
                <w:rFonts w:ascii="Tahoma" w:hAnsi="Tahoma" w:cs="Tahoma"/>
                <w:b/>
                <w:bCs/>
                <w:sz w:val="18"/>
                <w:szCs w:val="18"/>
              </w:rPr>
            </w:pPr>
            <w:r w:rsidRPr="00E754EC">
              <w:rPr>
                <w:rFonts w:ascii="Tahoma" w:hAnsi="Tahoma" w:cs="Tahoma"/>
                <w:b/>
                <w:bCs/>
                <w:sz w:val="18"/>
                <w:szCs w:val="18"/>
              </w:rPr>
              <w:t>LOCATÁRIO</w:t>
            </w:r>
          </w:p>
          <w:p w14:paraId="6326A2EC" w14:textId="000087E5" w:rsidR="00B46AD6" w:rsidRPr="00E754EC" w:rsidRDefault="00487C42" w:rsidP="00E754EC">
            <w:pPr>
              <w:widowControl w:val="0"/>
              <w:rPr>
                <w:rFonts w:ascii="Tahoma" w:hAnsi="Tahoma" w:cs="Tahoma"/>
                <w:b/>
                <w:bCs/>
                <w:sz w:val="18"/>
                <w:szCs w:val="18"/>
              </w:rPr>
            </w:pPr>
            <w:r w:rsidRPr="00E754EC">
              <w:rPr>
                <w:rFonts w:ascii="Tahoma" w:hAnsi="Tahoma" w:cs="Tahoma"/>
                <w:b/>
                <w:bCs/>
                <w:sz w:val="18"/>
                <w:szCs w:val="18"/>
              </w:rPr>
              <w:t>MUNICÍPIO DE ITAPOÁ</w:t>
            </w:r>
          </w:p>
          <w:p w14:paraId="05232B1C" w14:textId="31B75B0A" w:rsidR="00B46AD6" w:rsidRPr="00E754EC" w:rsidRDefault="006F30A1" w:rsidP="00E754EC">
            <w:pPr>
              <w:widowControl w:val="0"/>
              <w:rPr>
                <w:rFonts w:ascii="Tahoma" w:hAnsi="Tahoma" w:cs="Tahoma"/>
                <w:b/>
                <w:bCs/>
                <w:sz w:val="18"/>
                <w:szCs w:val="18"/>
              </w:rPr>
            </w:pPr>
            <w:r w:rsidRPr="00E754EC">
              <w:rPr>
                <w:rFonts w:ascii="Tahoma" w:hAnsi="Tahoma" w:cs="Tahoma"/>
                <w:b/>
                <w:bCs/>
                <w:sz w:val="18"/>
                <w:szCs w:val="18"/>
              </w:rPr>
              <w:t>ELÁSIO FRISANCO</w:t>
            </w:r>
          </w:p>
          <w:p w14:paraId="31397A15" w14:textId="55FEE2E3" w:rsidR="00DD5207" w:rsidRDefault="006F30A1" w:rsidP="00E754EC">
            <w:pPr>
              <w:widowControl w:val="0"/>
              <w:rPr>
                <w:rFonts w:ascii="Tahoma" w:hAnsi="Tahoma" w:cs="Tahoma"/>
                <w:b/>
                <w:sz w:val="18"/>
                <w:szCs w:val="18"/>
              </w:rPr>
            </w:pPr>
            <w:r w:rsidRPr="00E754EC">
              <w:rPr>
                <w:rFonts w:ascii="Tahoma" w:hAnsi="Tahoma" w:cs="Tahoma"/>
                <w:b/>
                <w:sz w:val="18"/>
                <w:szCs w:val="18"/>
              </w:rPr>
              <w:t>Diretor Administrativo</w:t>
            </w:r>
          </w:p>
          <w:p w14:paraId="070859EE" w14:textId="0A74A02A" w:rsidR="00E754EC" w:rsidRPr="00E754EC" w:rsidRDefault="00E754EC" w:rsidP="00E754EC">
            <w:pPr>
              <w:widowControl w:val="0"/>
              <w:rPr>
                <w:rFonts w:ascii="Tahoma" w:hAnsi="Tahoma" w:cs="Tahoma"/>
                <w:b/>
                <w:bCs/>
                <w:sz w:val="18"/>
                <w:szCs w:val="18"/>
              </w:rPr>
            </w:pPr>
            <w:r>
              <w:rPr>
                <w:rFonts w:ascii="Tahoma" w:hAnsi="Tahoma" w:cs="Tahoma"/>
                <w:b/>
                <w:sz w:val="18"/>
                <w:szCs w:val="18"/>
              </w:rPr>
              <w:t>Fiscal do contrato</w:t>
            </w:r>
          </w:p>
          <w:p w14:paraId="13891CB0" w14:textId="77777777" w:rsidR="00DD5207" w:rsidRPr="00E754EC" w:rsidRDefault="00DD5207" w:rsidP="00E754EC">
            <w:pPr>
              <w:widowControl w:val="0"/>
              <w:rPr>
                <w:rFonts w:ascii="Tahoma" w:hAnsi="Tahoma" w:cs="Tahoma"/>
                <w:b/>
                <w:bCs/>
                <w:sz w:val="18"/>
                <w:szCs w:val="18"/>
              </w:rPr>
            </w:pPr>
          </w:p>
        </w:tc>
        <w:tc>
          <w:tcPr>
            <w:tcW w:w="5386" w:type="dxa"/>
          </w:tcPr>
          <w:p w14:paraId="0E1E4B2E" w14:textId="77777777" w:rsidR="00B46AD6" w:rsidRPr="00E754EC" w:rsidRDefault="00B46AD6" w:rsidP="00E754EC">
            <w:pPr>
              <w:pStyle w:val="WW-Corpodetexto2"/>
              <w:widowControl w:val="0"/>
              <w:rPr>
                <w:rFonts w:ascii="Tahoma" w:hAnsi="Tahoma" w:cs="Tahoma"/>
                <w:b/>
                <w:bCs/>
                <w:sz w:val="18"/>
                <w:szCs w:val="18"/>
              </w:rPr>
            </w:pPr>
          </w:p>
        </w:tc>
      </w:tr>
      <w:tr w:rsidR="00B46AD6" w:rsidRPr="00E754EC" w14:paraId="7C51D8D6" w14:textId="77777777" w:rsidTr="006F30A1">
        <w:trPr>
          <w:trHeight w:val="1110"/>
        </w:trPr>
        <w:tc>
          <w:tcPr>
            <w:tcW w:w="4395" w:type="dxa"/>
          </w:tcPr>
          <w:p w14:paraId="43AA89EF" w14:textId="77777777" w:rsidR="00B46AD6" w:rsidRPr="00E754EC" w:rsidRDefault="00B46AD6" w:rsidP="00E754EC">
            <w:pPr>
              <w:pStyle w:val="WW-Corpodetexto2"/>
              <w:widowControl w:val="0"/>
              <w:rPr>
                <w:rFonts w:ascii="Tahoma" w:hAnsi="Tahoma" w:cs="Tahoma"/>
                <w:b/>
                <w:bCs/>
                <w:sz w:val="18"/>
                <w:szCs w:val="18"/>
              </w:rPr>
            </w:pPr>
          </w:p>
          <w:p w14:paraId="007A7882" w14:textId="77777777" w:rsidR="00B46AD6" w:rsidRPr="00E754EC" w:rsidRDefault="00487C42" w:rsidP="00E754EC">
            <w:pPr>
              <w:pStyle w:val="WW-Corpodetexto2"/>
              <w:widowControl w:val="0"/>
              <w:rPr>
                <w:rFonts w:ascii="Tahoma" w:hAnsi="Tahoma" w:cs="Tahoma"/>
                <w:sz w:val="18"/>
                <w:szCs w:val="18"/>
              </w:rPr>
            </w:pPr>
            <w:r w:rsidRPr="00E754EC">
              <w:rPr>
                <w:rFonts w:ascii="Tahoma" w:hAnsi="Tahoma" w:cs="Tahoma"/>
                <w:sz w:val="18"/>
                <w:szCs w:val="18"/>
              </w:rPr>
              <w:t>Testemunhas:</w:t>
            </w:r>
          </w:p>
          <w:p w14:paraId="756DCF2B" w14:textId="77777777" w:rsidR="00B46AD6" w:rsidRPr="00E754EC" w:rsidRDefault="00B46AD6" w:rsidP="00E754EC">
            <w:pPr>
              <w:pStyle w:val="WW-Corpodetexto2"/>
              <w:widowControl w:val="0"/>
              <w:rPr>
                <w:rFonts w:ascii="Tahoma" w:hAnsi="Tahoma" w:cs="Tahoma"/>
                <w:b/>
                <w:bCs/>
                <w:sz w:val="18"/>
                <w:szCs w:val="18"/>
              </w:rPr>
            </w:pPr>
          </w:p>
          <w:p w14:paraId="10B18A74" w14:textId="77777777" w:rsidR="00B46AD6" w:rsidRPr="00E754EC" w:rsidRDefault="00B46AD6" w:rsidP="00E754EC">
            <w:pPr>
              <w:pStyle w:val="WW-Corpodetexto2"/>
              <w:widowControl w:val="0"/>
              <w:rPr>
                <w:rFonts w:ascii="Tahoma" w:hAnsi="Tahoma" w:cs="Tahoma"/>
                <w:b/>
                <w:bCs/>
                <w:sz w:val="18"/>
                <w:szCs w:val="18"/>
              </w:rPr>
            </w:pPr>
          </w:p>
          <w:p w14:paraId="06193D77" w14:textId="77777777" w:rsidR="00B46AD6" w:rsidRPr="00E754EC" w:rsidRDefault="00487C42" w:rsidP="00E754EC">
            <w:pPr>
              <w:pStyle w:val="WW-Corpodetexto2"/>
              <w:widowControl w:val="0"/>
              <w:rPr>
                <w:rFonts w:ascii="Tahoma" w:hAnsi="Tahoma" w:cs="Tahoma"/>
                <w:b/>
                <w:bCs/>
                <w:sz w:val="18"/>
                <w:szCs w:val="18"/>
              </w:rPr>
            </w:pPr>
            <w:r w:rsidRPr="00E754EC">
              <w:rPr>
                <w:rFonts w:ascii="Tahoma" w:hAnsi="Tahoma" w:cs="Tahoma"/>
                <w:b/>
                <w:bCs/>
                <w:sz w:val="18"/>
                <w:szCs w:val="18"/>
              </w:rPr>
              <w:t>NOME:</w:t>
            </w:r>
          </w:p>
          <w:p w14:paraId="1157AFFC" w14:textId="77777777" w:rsidR="00B46AD6" w:rsidRPr="00E754EC" w:rsidRDefault="00487C42" w:rsidP="00E754EC">
            <w:pPr>
              <w:pStyle w:val="WW-Corpodetexto2"/>
              <w:widowControl w:val="0"/>
              <w:rPr>
                <w:rFonts w:ascii="Tahoma" w:hAnsi="Tahoma" w:cs="Tahoma"/>
                <w:b/>
                <w:bCs/>
                <w:sz w:val="18"/>
                <w:szCs w:val="18"/>
              </w:rPr>
            </w:pPr>
            <w:r w:rsidRPr="00E754EC">
              <w:rPr>
                <w:rFonts w:ascii="Tahoma" w:hAnsi="Tahoma" w:cs="Tahoma"/>
                <w:b/>
                <w:bCs/>
                <w:sz w:val="18"/>
                <w:szCs w:val="18"/>
              </w:rPr>
              <w:t>CNPF:</w:t>
            </w:r>
          </w:p>
        </w:tc>
        <w:tc>
          <w:tcPr>
            <w:tcW w:w="5386" w:type="dxa"/>
          </w:tcPr>
          <w:p w14:paraId="6C072166" w14:textId="77777777" w:rsidR="00B46AD6" w:rsidRPr="00E754EC" w:rsidRDefault="00B46AD6" w:rsidP="00E754EC">
            <w:pPr>
              <w:pStyle w:val="WW-Corpodetexto2"/>
              <w:widowControl w:val="0"/>
              <w:rPr>
                <w:rFonts w:ascii="Tahoma" w:hAnsi="Tahoma" w:cs="Tahoma"/>
                <w:b/>
                <w:bCs/>
                <w:sz w:val="18"/>
                <w:szCs w:val="18"/>
              </w:rPr>
            </w:pPr>
          </w:p>
          <w:p w14:paraId="68993180" w14:textId="77777777" w:rsidR="00B46AD6" w:rsidRPr="00E754EC" w:rsidRDefault="00B46AD6" w:rsidP="00E754EC">
            <w:pPr>
              <w:pStyle w:val="WW-Corpodetexto2"/>
              <w:widowControl w:val="0"/>
              <w:rPr>
                <w:rFonts w:ascii="Tahoma" w:hAnsi="Tahoma" w:cs="Tahoma"/>
                <w:b/>
                <w:bCs/>
                <w:sz w:val="18"/>
                <w:szCs w:val="18"/>
              </w:rPr>
            </w:pPr>
          </w:p>
          <w:p w14:paraId="580CE79F" w14:textId="77777777" w:rsidR="00B46AD6" w:rsidRPr="00E754EC" w:rsidRDefault="00B46AD6" w:rsidP="00E754EC">
            <w:pPr>
              <w:pStyle w:val="WW-Corpodetexto2"/>
              <w:widowControl w:val="0"/>
              <w:rPr>
                <w:rFonts w:ascii="Tahoma" w:hAnsi="Tahoma" w:cs="Tahoma"/>
                <w:b/>
                <w:bCs/>
                <w:sz w:val="18"/>
                <w:szCs w:val="18"/>
              </w:rPr>
            </w:pPr>
          </w:p>
          <w:p w14:paraId="021E9CBA" w14:textId="77777777" w:rsidR="00B46AD6" w:rsidRPr="00E754EC" w:rsidRDefault="00B46AD6" w:rsidP="00E754EC">
            <w:pPr>
              <w:pStyle w:val="WW-Corpodetexto2"/>
              <w:widowControl w:val="0"/>
              <w:rPr>
                <w:rFonts w:ascii="Tahoma" w:hAnsi="Tahoma" w:cs="Tahoma"/>
                <w:b/>
                <w:bCs/>
                <w:sz w:val="18"/>
                <w:szCs w:val="18"/>
              </w:rPr>
            </w:pPr>
          </w:p>
          <w:p w14:paraId="6B6F3680" w14:textId="77777777" w:rsidR="00B46AD6" w:rsidRPr="00E754EC" w:rsidRDefault="00487C42" w:rsidP="00E754EC">
            <w:pPr>
              <w:pStyle w:val="WW-Corpodetexto2"/>
              <w:widowControl w:val="0"/>
              <w:rPr>
                <w:rFonts w:ascii="Tahoma" w:hAnsi="Tahoma" w:cs="Tahoma"/>
                <w:b/>
                <w:bCs/>
                <w:sz w:val="18"/>
                <w:szCs w:val="18"/>
              </w:rPr>
            </w:pPr>
            <w:r w:rsidRPr="00E754EC">
              <w:rPr>
                <w:rFonts w:ascii="Tahoma" w:hAnsi="Tahoma" w:cs="Tahoma"/>
                <w:b/>
                <w:bCs/>
                <w:sz w:val="18"/>
                <w:szCs w:val="18"/>
              </w:rPr>
              <w:t>NOME:</w:t>
            </w:r>
          </w:p>
          <w:p w14:paraId="248ACFC7" w14:textId="77777777" w:rsidR="00B46AD6" w:rsidRPr="00E754EC" w:rsidRDefault="00487C42" w:rsidP="00E754EC">
            <w:pPr>
              <w:pStyle w:val="WW-Corpodetexto2"/>
              <w:widowControl w:val="0"/>
              <w:rPr>
                <w:rFonts w:ascii="Tahoma" w:hAnsi="Tahoma" w:cs="Tahoma"/>
                <w:b/>
                <w:bCs/>
                <w:sz w:val="18"/>
                <w:szCs w:val="18"/>
              </w:rPr>
            </w:pPr>
            <w:r w:rsidRPr="00E754EC">
              <w:rPr>
                <w:rFonts w:ascii="Tahoma" w:hAnsi="Tahoma" w:cs="Tahoma"/>
                <w:b/>
                <w:bCs/>
                <w:sz w:val="18"/>
                <w:szCs w:val="18"/>
              </w:rPr>
              <w:t>CNPF:</w:t>
            </w:r>
          </w:p>
        </w:tc>
      </w:tr>
    </w:tbl>
    <w:p w14:paraId="6AF877E2" w14:textId="77777777" w:rsidR="00B46AD6" w:rsidRPr="00E754EC" w:rsidRDefault="00B46AD6" w:rsidP="00E754EC">
      <w:pPr>
        <w:rPr>
          <w:rFonts w:ascii="Tahoma" w:hAnsi="Tahoma" w:cs="Tahoma"/>
          <w:sz w:val="18"/>
          <w:szCs w:val="18"/>
        </w:rPr>
      </w:pPr>
    </w:p>
    <w:p w14:paraId="591C19E7" w14:textId="77777777" w:rsidR="00B46AD6" w:rsidRPr="00E754EC" w:rsidRDefault="00B46AD6" w:rsidP="00E754EC">
      <w:pPr>
        <w:rPr>
          <w:rFonts w:ascii="Tahoma" w:hAnsi="Tahoma" w:cs="Tahoma"/>
          <w:sz w:val="18"/>
          <w:szCs w:val="18"/>
        </w:rPr>
      </w:pPr>
    </w:p>
    <w:sectPr w:rsidR="00B46AD6" w:rsidRPr="00E754EC">
      <w:headerReference w:type="default" r:id="rId7"/>
      <w:footerReference w:type="default" r:id="rId8"/>
      <w:pgSz w:w="11906" w:h="16838"/>
      <w:pgMar w:top="1701" w:right="991"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698E" w14:textId="77777777" w:rsidR="00C078F6" w:rsidRDefault="00C078F6">
      <w:r>
        <w:separator/>
      </w:r>
    </w:p>
  </w:endnote>
  <w:endnote w:type="continuationSeparator" w:id="0">
    <w:p w14:paraId="4E970E6E" w14:textId="77777777" w:rsidR="00C078F6" w:rsidRDefault="00C0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22777"/>
      <w:docPartObj>
        <w:docPartGallery w:val="Page Numbers (Bottom of Page)"/>
        <w:docPartUnique/>
      </w:docPartObj>
    </w:sdtPr>
    <w:sdtEndPr/>
    <w:sdtContent>
      <w:p w14:paraId="65743E9F" w14:textId="77777777" w:rsidR="00B46AD6" w:rsidRDefault="00487C42">
        <w:pPr>
          <w:pStyle w:val="Rodap"/>
          <w:jc w:val="right"/>
        </w:pPr>
        <w:r>
          <w:rPr>
            <w:noProof/>
            <w:lang w:eastAsia="pt-BR"/>
          </w:rPr>
          <w:drawing>
            <wp:anchor distT="0" distB="0" distL="0" distR="0" simplePos="0" relativeHeight="7" behindDoc="1" locked="0" layoutInCell="0" allowOverlap="1" wp14:anchorId="265C3547" wp14:editId="17D5D462">
              <wp:simplePos x="0" y="0"/>
              <wp:positionH relativeFrom="column">
                <wp:posOffset>-735993</wp:posOffset>
              </wp:positionH>
              <wp:positionV relativeFrom="paragraph">
                <wp:posOffset>-105493</wp:posOffset>
              </wp:positionV>
              <wp:extent cx="7625301" cy="889872"/>
              <wp:effectExtent l="0" t="0" r="0" b="5715"/>
              <wp:wrapNone/>
              <wp:docPr id="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6"/>
                      <pic:cNvPicPr>
                        <a:picLocks noChangeAspect="1" noChangeArrowheads="1"/>
                      </pic:cNvPicPr>
                    </pic:nvPicPr>
                    <pic:blipFill>
                      <a:blip r:embed="rId1"/>
                      <a:stretch>
                        <a:fillRect/>
                      </a:stretch>
                    </pic:blipFill>
                    <pic:spPr bwMode="auto">
                      <a:xfrm>
                        <a:off x="0" y="0"/>
                        <a:ext cx="7623268" cy="889635"/>
                      </a:xfrm>
                      <a:prstGeom prst="rect">
                        <a:avLst/>
                      </a:prstGeom>
                    </pic:spPr>
                  </pic:pic>
                </a:graphicData>
              </a:graphic>
              <wp14:sizeRelH relativeFrom="margin">
                <wp14:pctWidth>0</wp14:pctWidth>
              </wp14:sizeRelH>
            </wp:anchor>
          </w:drawing>
        </w:r>
        <w:r>
          <w:rPr>
            <w:rFonts w:ascii="Tahoma" w:hAnsi="Tahoma" w:cs="Tahoma"/>
            <w:color w:val="0070C0"/>
            <w:sz w:val="18"/>
            <w:szCs w:val="18"/>
          </w:rPr>
          <w:fldChar w:fldCharType="begin"/>
        </w:r>
        <w:r>
          <w:rPr>
            <w:rFonts w:ascii="Tahoma" w:hAnsi="Tahoma" w:cs="Tahoma"/>
            <w:color w:val="0070C0"/>
            <w:sz w:val="18"/>
            <w:szCs w:val="18"/>
          </w:rPr>
          <w:instrText xml:space="preserve"> PAGE </w:instrText>
        </w:r>
        <w:r>
          <w:rPr>
            <w:rFonts w:ascii="Tahoma" w:hAnsi="Tahoma" w:cs="Tahoma"/>
            <w:color w:val="0070C0"/>
            <w:sz w:val="18"/>
            <w:szCs w:val="18"/>
          </w:rPr>
          <w:fldChar w:fldCharType="separate"/>
        </w:r>
        <w:r w:rsidR="00DB219B">
          <w:rPr>
            <w:rFonts w:ascii="Tahoma" w:hAnsi="Tahoma" w:cs="Tahoma"/>
            <w:noProof/>
            <w:color w:val="0070C0"/>
            <w:sz w:val="18"/>
            <w:szCs w:val="18"/>
          </w:rPr>
          <w:t>1</w:t>
        </w:r>
        <w:r>
          <w:rPr>
            <w:rFonts w:ascii="Tahoma" w:hAnsi="Tahoma" w:cs="Tahoma"/>
            <w:color w:val="0070C0"/>
            <w:sz w:val="18"/>
            <w:szCs w:val="18"/>
          </w:rPr>
          <w:fldChar w:fldCharType="end"/>
        </w:r>
        <w:r>
          <w:rPr>
            <w:rFonts w:ascii="Tahoma" w:hAnsi="Tahoma" w:cs="Tahoma"/>
            <w:color w:val="0070C0"/>
            <w:sz w:val="18"/>
            <w:szCs w:val="18"/>
          </w:rPr>
          <w:t>/3</w:t>
        </w:r>
      </w:p>
    </w:sdtContent>
  </w:sdt>
  <w:p w14:paraId="37933972" w14:textId="77777777" w:rsidR="00B46AD6" w:rsidRDefault="00B46AD6">
    <w:pPr>
      <w:pStyle w:val="Rodap"/>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29BD" w14:textId="77777777" w:rsidR="00C078F6" w:rsidRDefault="00C078F6">
      <w:r>
        <w:separator/>
      </w:r>
    </w:p>
  </w:footnote>
  <w:footnote w:type="continuationSeparator" w:id="0">
    <w:p w14:paraId="14F91EB1" w14:textId="77777777" w:rsidR="00C078F6" w:rsidRDefault="00C0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495E" w14:textId="2DE3FB52" w:rsidR="00B46AD6" w:rsidRDefault="00002DB2">
    <w:pPr>
      <w:pStyle w:val="Cabealho"/>
    </w:pPr>
    <w:r>
      <w:rPr>
        <w:noProof/>
        <w:lang w:eastAsia="pt-BR"/>
      </w:rPr>
      <w:drawing>
        <wp:anchor distT="0" distB="0" distL="114300" distR="114300" simplePos="0" relativeHeight="251659264" behindDoc="1" locked="0" layoutInCell="1" allowOverlap="1" wp14:anchorId="1E2D4BD0" wp14:editId="55AE3DA0">
          <wp:simplePos x="0" y="0"/>
          <wp:positionH relativeFrom="margin">
            <wp:align>center</wp:align>
          </wp:positionH>
          <wp:positionV relativeFrom="paragraph">
            <wp:posOffset>-454178</wp:posOffset>
          </wp:positionV>
          <wp:extent cx="7559675" cy="10788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anchor>
      </w:drawing>
    </w:r>
  </w:p>
  <w:p w14:paraId="3AF54A6E" w14:textId="77777777" w:rsidR="00B46AD6" w:rsidRDefault="00B46AD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40F8B"/>
    <w:multiLevelType w:val="multilevel"/>
    <w:tmpl w:val="D5C0C8E6"/>
    <w:lvl w:ilvl="0">
      <w:start w:val="1"/>
      <w:numFmt w:val="decimal"/>
      <w:lvlText w:val="%1."/>
      <w:lvlJc w:val="left"/>
      <w:pPr>
        <w:tabs>
          <w:tab w:val="num" w:pos="1058"/>
        </w:tabs>
        <w:ind w:left="1778"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8833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49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D6"/>
    <w:rsid w:val="00002DB2"/>
    <w:rsid w:val="000479E2"/>
    <w:rsid w:val="000E5DF3"/>
    <w:rsid w:val="0017731E"/>
    <w:rsid w:val="001B5775"/>
    <w:rsid w:val="001C4E80"/>
    <w:rsid w:val="001F7DD5"/>
    <w:rsid w:val="0021029B"/>
    <w:rsid w:val="002C5CE0"/>
    <w:rsid w:val="002E432C"/>
    <w:rsid w:val="00344870"/>
    <w:rsid w:val="003B1463"/>
    <w:rsid w:val="004303D3"/>
    <w:rsid w:val="00487C42"/>
    <w:rsid w:val="004A1ADC"/>
    <w:rsid w:val="004B2D93"/>
    <w:rsid w:val="00541A21"/>
    <w:rsid w:val="0055085B"/>
    <w:rsid w:val="0057078D"/>
    <w:rsid w:val="005E71B3"/>
    <w:rsid w:val="006F30A1"/>
    <w:rsid w:val="007B405B"/>
    <w:rsid w:val="00816C5A"/>
    <w:rsid w:val="00854D03"/>
    <w:rsid w:val="008E2EF2"/>
    <w:rsid w:val="009A0F0A"/>
    <w:rsid w:val="00A05F09"/>
    <w:rsid w:val="00A161EC"/>
    <w:rsid w:val="00B04777"/>
    <w:rsid w:val="00B34E86"/>
    <w:rsid w:val="00B46AD6"/>
    <w:rsid w:val="00B93506"/>
    <w:rsid w:val="00BB1311"/>
    <w:rsid w:val="00C078F6"/>
    <w:rsid w:val="00C20848"/>
    <w:rsid w:val="00C74EE3"/>
    <w:rsid w:val="00CE2A71"/>
    <w:rsid w:val="00D06AB6"/>
    <w:rsid w:val="00D8078C"/>
    <w:rsid w:val="00D92949"/>
    <w:rsid w:val="00DB219B"/>
    <w:rsid w:val="00DD5207"/>
    <w:rsid w:val="00DD55FC"/>
    <w:rsid w:val="00E754EC"/>
    <w:rsid w:val="00E82620"/>
    <w:rsid w:val="00E82627"/>
    <w:rsid w:val="00F819CB"/>
    <w:rsid w:val="00FA6E3F"/>
    <w:rsid w:val="00FC28D7"/>
    <w:rsid w:val="00FE6A7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2C82"/>
  <w15:docId w15:val="{20FAFE1A-8F79-44CF-B53F-48B1FAA7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3A"/>
    <w:rPr>
      <w:rFonts w:ascii="Times New Roman" w:eastAsia="Times New Roman" w:hAnsi="Times New Roman" w:cs="Times New Roman"/>
      <w:sz w:val="24"/>
      <w:szCs w:val="24"/>
      <w:lang w:eastAsia="ar-SA"/>
    </w:rPr>
  </w:style>
  <w:style w:type="paragraph" w:styleId="Ttulo4">
    <w:name w:val="heading 4"/>
    <w:basedOn w:val="Normal"/>
    <w:next w:val="Normal"/>
    <w:link w:val="Ttulo4Char"/>
    <w:uiPriority w:val="9"/>
    <w:semiHidden/>
    <w:unhideWhenUsed/>
    <w:qFormat/>
    <w:rsid w:val="00EB113A"/>
    <w:pPr>
      <w:keepNext/>
      <w:keepLines/>
      <w:suppressAutoHyphens w:val="0"/>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har"/>
    <w:qFormat/>
    <w:rsid w:val="001F5158"/>
    <w:pPr>
      <w:keepNext/>
      <w:jc w:val="center"/>
      <w:outlineLvl w:val="4"/>
    </w:pPr>
    <w:rPr>
      <w:rFonts w:ascii="Arial" w:hAnsi="Arial" w:cs="Arial"/>
      <w:b/>
      <w:bCs/>
    </w:rPr>
  </w:style>
  <w:style w:type="paragraph" w:styleId="Ttulo8">
    <w:name w:val="heading 8"/>
    <w:basedOn w:val="Normal"/>
    <w:next w:val="Normal"/>
    <w:link w:val="Ttulo8Char"/>
    <w:qFormat/>
    <w:rsid w:val="001F5158"/>
    <w:pPr>
      <w:keepNext/>
      <w:jc w:val="center"/>
      <w:outlineLvl w:val="7"/>
    </w:pPr>
    <w:rPr>
      <w:rFonts w:ascii="Arial" w:hAnsi="Arial" w:cs="Arial"/>
      <w:b/>
      <w:sz w:val="22"/>
    </w:rPr>
  </w:style>
  <w:style w:type="paragraph" w:styleId="Ttulo9">
    <w:name w:val="heading 9"/>
    <w:basedOn w:val="Normal"/>
    <w:next w:val="Normal"/>
    <w:link w:val="Ttulo9Char"/>
    <w:qFormat/>
    <w:rsid w:val="001F5158"/>
    <w:pPr>
      <w:keepNext/>
      <w:jc w:val="center"/>
      <w:outlineLvl w:val="8"/>
    </w:pPr>
    <w:rPr>
      <w:rFonts w:ascii="Arial" w:hAnsi="Arial" w:cs="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D257F"/>
  </w:style>
  <w:style w:type="character" w:customStyle="1" w:styleId="RodapChar">
    <w:name w:val="Rodapé Char"/>
    <w:basedOn w:val="Fontepargpadro"/>
    <w:link w:val="Rodap"/>
    <w:uiPriority w:val="99"/>
    <w:qFormat/>
    <w:rsid w:val="006D257F"/>
  </w:style>
  <w:style w:type="character" w:customStyle="1" w:styleId="Ttulo5Char">
    <w:name w:val="Título 5 Char"/>
    <w:basedOn w:val="Fontepargpadro"/>
    <w:link w:val="Ttulo5"/>
    <w:qFormat/>
    <w:rsid w:val="001F5158"/>
    <w:rPr>
      <w:rFonts w:ascii="Arial" w:eastAsia="Times New Roman" w:hAnsi="Arial" w:cs="Arial"/>
      <w:b/>
      <w:bCs/>
      <w:sz w:val="24"/>
      <w:szCs w:val="24"/>
      <w:lang w:eastAsia="ar-SA"/>
    </w:rPr>
  </w:style>
  <w:style w:type="character" w:customStyle="1" w:styleId="Ttulo8Char">
    <w:name w:val="Título 8 Char"/>
    <w:basedOn w:val="Fontepargpadro"/>
    <w:link w:val="Ttulo8"/>
    <w:qFormat/>
    <w:rsid w:val="001F5158"/>
    <w:rPr>
      <w:rFonts w:ascii="Arial" w:eastAsia="Times New Roman" w:hAnsi="Arial" w:cs="Arial"/>
      <w:b/>
      <w:szCs w:val="24"/>
      <w:lang w:eastAsia="ar-SA"/>
    </w:rPr>
  </w:style>
  <w:style w:type="character" w:customStyle="1" w:styleId="Ttulo9Char">
    <w:name w:val="Título 9 Char"/>
    <w:basedOn w:val="Fontepargpadro"/>
    <w:link w:val="Ttulo9"/>
    <w:qFormat/>
    <w:rsid w:val="001F5158"/>
    <w:rPr>
      <w:rFonts w:ascii="Arial" w:eastAsia="Times New Roman" w:hAnsi="Arial" w:cs="Arial"/>
      <w:b/>
      <w:sz w:val="18"/>
      <w:szCs w:val="24"/>
      <w:lang w:eastAsia="ar-SA"/>
    </w:rPr>
  </w:style>
  <w:style w:type="character" w:customStyle="1" w:styleId="CorpodetextoChar">
    <w:name w:val="Corpo de texto Char"/>
    <w:basedOn w:val="Fontepargpadro"/>
    <w:link w:val="Corpodetexto"/>
    <w:qFormat/>
    <w:rsid w:val="001F5158"/>
    <w:rPr>
      <w:rFonts w:ascii="Times New Roman" w:eastAsia="Times New Roman" w:hAnsi="Times New Roman" w:cs="Times New Roman"/>
      <w:sz w:val="28"/>
      <w:szCs w:val="20"/>
      <w:lang w:val="x-none" w:eastAsia="ar-SA"/>
    </w:rPr>
  </w:style>
  <w:style w:type="character" w:customStyle="1" w:styleId="Corpodetexto2Char">
    <w:name w:val="Corpo de texto 2 Char"/>
    <w:basedOn w:val="Fontepargpadro"/>
    <w:link w:val="Corpodetexto2"/>
    <w:qFormat/>
    <w:rsid w:val="001F5158"/>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qFormat/>
    <w:rsid w:val="001F5158"/>
    <w:rPr>
      <w:rFonts w:ascii="Times New Roman" w:eastAsia="Times New Roman" w:hAnsi="Times New Roman" w:cs="Times New Roman"/>
      <w:sz w:val="32"/>
      <w:szCs w:val="20"/>
      <w:lang w:eastAsia="ar-SA"/>
    </w:rPr>
  </w:style>
  <w:style w:type="character" w:customStyle="1" w:styleId="Recuodecorpodetexto2Char">
    <w:name w:val="Recuo de corpo de texto 2 Char"/>
    <w:basedOn w:val="Fontepargpadro"/>
    <w:link w:val="Recuodecorpodetexto2"/>
    <w:qFormat/>
    <w:rsid w:val="001F5158"/>
    <w:rPr>
      <w:rFonts w:ascii="Arial" w:eastAsia="Times New Roman" w:hAnsi="Arial" w:cs="Arial"/>
      <w:sz w:val="24"/>
      <w:szCs w:val="24"/>
      <w:lang w:eastAsia="ar-SA"/>
    </w:rPr>
  </w:style>
  <w:style w:type="character" w:customStyle="1" w:styleId="LinkdaInternet">
    <w:name w:val="Link da Internet"/>
    <w:uiPriority w:val="99"/>
    <w:unhideWhenUsed/>
    <w:rsid w:val="001F5158"/>
    <w:rPr>
      <w:color w:val="0000FF"/>
      <w:u w:val="single"/>
    </w:rPr>
  </w:style>
  <w:style w:type="character" w:customStyle="1" w:styleId="Ttulo4Char">
    <w:name w:val="Título 4 Char"/>
    <w:basedOn w:val="Fontepargpadro"/>
    <w:link w:val="Ttulo4"/>
    <w:uiPriority w:val="9"/>
    <w:semiHidden/>
    <w:qFormat/>
    <w:rsid w:val="00EB113A"/>
    <w:rPr>
      <w:rFonts w:asciiTheme="majorHAnsi" w:eastAsiaTheme="majorEastAsia" w:hAnsiTheme="majorHAnsi" w:cstheme="majorBidi"/>
      <w:i/>
      <w:iCs/>
      <w:color w:val="2E74B5" w:themeColor="accent1" w:themeShade="BF"/>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1F5158"/>
    <w:pPr>
      <w:widowControl w:val="0"/>
      <w:jc w:val="both"/>
    </w:pPr>
    <w:rPr>
      <w:sz w:val="28"/>
      <w:szCs w:val="20"/>
      <w:lang w:val="x-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D257F"/>
    <w:pPr>
      <w:tabs>
        <w:tab w:val="center" w:pos="4252"/>
        <w:tab w:val="right" w:pos="8504"/>
      </w:tabs>
      <w:suppressAutoHyphens w:val="0"/>
    </w:pPr>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6D257F"/>
    <w:pPr>
      <w:tabs>
        <w:tab w:val="center" w:pos="4252"/>
        <w:tab w:val="right" w:pos="8504"/>
      </w:tabs>
      <w:suppressAutoHyphens w:val="0"/>
    </w:pPr>
    <w:rPr>
      <w:rFonts w:asciiTheme="minorHAnsi" w:eastAsiaTheme="minorHAnsi" w:hAnsiTheme="minorHAnsi" w:cstheme="minorBidi"/>
      <w:sz w:val="22"/>
      <w:szCs w:val="22"/>
      <w:lang w:eastAsia="en-US"/>
    </w:rPr>
  </w:style>
  <w:style w:type="paragraph" w:styleId="Corpodetexto2">
    <w:name w:val="Body Text 2"/>
    <w:basedOn w:val="Normal"/>
    <w:link w:val="Corpodetexto2Char"/>
    <w:qFormat/>
    <w:rsid w:val="001F5158"/>
    <w:pPr>
      <w:tabs>
        <w:tab w:val="left" w:pos="360"/>
      </w:tabs>
      <w:jc w:val="both"/>
      <w:textAlignment w:val="baseline"/>
    </w:pPr>
    <w:rPr>
      <w:szCs w:val="20"/>
    </w:rPr>
  </w:style>
  <w:style w:type="paragraph" w:styleId="Recuodecorpodetexto">
    <w:name w:val="Body Text Indent"/>
    <w:basedOn w:val="Normal"/>
    <w:link w:val="RecuodecorpodetextoChar"/>
    <w:rsid w:val="001F5158"/>
    <w:pPr>
      <w:jc w:val="both"/>
    </w:pPr>
    <w:rPr>
      <w:sz w:val="32"/>
      <w:szCs w:val="20"/>
    </w:rPr>
  </w:style>
  <w:style w:type="paragraph" w:styleId="Recuodecorpodetexto2">
    <w:name w:val="Body Text Indent 2"/>
    <w:basedOn w:val="Normal"/>
    <w:link w:val="Recuodecorpodetexto2Char"/>
    <w:qFormat/>
    <w:rsid w:val="001F5158"/>
    <w:pPr>
      <w:ind w:firstLine="1134"/>
      <w:jc w:val="both"/>
    </w:pPr>
    <w:rPr>
      <w:rFonts w:ascii="Arial" w:hAnsi="Arial" w:cs="Arial"/>
    </w:rPr>
  </w:style>
  <w:style w:type="paragraph" w:styleId="SemEspaamento">
    <w:name w:val="No Spacing"/>
    <w:qFormat/>
    <w:rsid w:val="001F5158"/>
    <w:rPr>
      <w:rFonts w:ascii="Times New Roman" w:eastAsia="Times New Roman" w:hAnsi="Times New Roman" w:cs="Times New Roman"/>
      <w:sz w:val="24"/>
      <w:szCs w:val="24"/>
      <w:lang w:eastAsia="ar-SA"/>
    </w:rPr>
  </w:style>
  <w:style w:type="paragraph" w:customStyle="1" w:styleId="WW-Corpodetexto2">
    <w:name w:val="WW-Corpo de texto 2"/>
    <w:basedOn w:val="Normal"/>
    <w:qFormat/>
    <w:rsid w:val="00EB113A"/>
    <w:pPr>
      <w:jc w:val="both"/>
    </w:pPr>
    <w:rPr>
      <w:sz w:val="22"/>
      <w:szCs w:val="20"/>
    </w:rPr>
  </w:style>
  <w:style w:type="paragraph" w:customStyle="1" w:styleId="Padro">
    <w:name w:val="Padrão"/>
    <w:semiHidden/>
    <w:qFormat/>
    <w:rsid w:val="00EB113A"/>
    <w:pPr>
      <w:widowControl w:val="0"/>
    </w:pPr>
    <w:rPr>
      <w:rFonts w:ascii="Times New Roman" w:eastAsia="Times New Roman" w:hAnsi="Times New Roman" w:cs="Times New Roman"/>
      <w:sz w:val="24"/>
      <w:szCs w:val="24"/>
      <w:lang w:eastAsia="pt-BR"/>
    </w:rPr>
  </w:style>
  <w:style w:type="paragraph" w:customStyle="1" w:styleId="Corpodetexto21">
    <w:name w:val="Corpo de texto 21"/>
    <w:basedOn w:val="Normal"/>
    <w:qFormat/>
    <w:rsid w:val="00EB113A"/>
    <w:pPr>
      <w:jc w:val="both"/>
    </w:pPr>
    <w:rPr>
      <w:rFonts w:ascii="Tahoma" w:hAnsi="Tahoma" w:cs="Tahoma"/>
      <w:b/>
      <w:lang w:val="x-none"/>
    </w:rPr>
  </w:style>
  <w:style w:type="table" w:styleId="Tabelacomgrade">
    <w:name w:val="Table Grid"/>
    <w:basedOn w:val="Tabelanormal"/>
    <w:uiPriority w:val="39"/>
    <w:rsid w:val="0094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E2EF2"/>
    <w:rPr>
      <w:b/>
      <w:bCs/>
    </w:rPr>
  </w:style>
  <w:style w:type="paragraph" w:styleId="NormalWeb">
    <w:name w:val="Normal (Web)"/>
    <w:basedOn w:val="Normal"/>
    <w:uiPriority w:val="99"/>
    <w:unhideWhenUsed/>
    <w:rsid w:val="002C5CE0"/>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6235">
      <w:bodyDiv w:val="1"/>
      <w:marLeft w:val="0"/>
      <w:marRight w:val="0"/>
      <w:marTop w:val="0"/>
      <w:marBottom w:val="0"/>
      <w:divBdr>
        <w:top w:val="none" w:sz="0" w:space="0" w:color="auto"/>
        <w:left w:val="none" w:sz="0" w:space="0" w:color="auto"/>
        <w:bottom w:val="none" w:sz="0" w:space="0" w:color="auto"/>
        <w:right w:val="none" w:sz="0" w:space="0" w:color="auto"/>
      </w:divBdr>
    </w:div>
    <w:div w:id="1553154694">
      <w:bodyDiv w:val="1"/>
      <w:marLeft w:val="0"/>
      <w:marRight w:val="0"/>
      <w:marTop w:val="0"/>
      <w:marBottom w:val="0"/>
      <w:divBdr>
        <w:top w:val="none" w:sz="0" w:space="0" w:color="auto"/>
        <w:left w:val="none" w:sz="0" w:space="0" w:color="auto"/>
        <w:bottom w:val="none" w:sz="0" w:space="0" w:color="auto"/>
        <w:right w:val="none" w:sz="0" w:space="0" w:color="auto"/>
      </w:divBdr>
    </w:div>
    <w:div w:id="2020085900">
      <w:bodyDiv w:val="1"/>
      <w:marLeft w:val="0"/>
      <w:marRight w:val="0"/>
      <w:marTop w:val="0"/>
      <w:marBottom w:val="0"/>
      <w:divBdr>
        <w:top w:val="none" w:sz="0" w:space="0" w:color="auto"/>
        <w:left w:val="none" w:sz="0" w:space="0" w:color="auto"/>
        <w:bottom w:val="none" w:sz="0" w:space="0" w:color="auto"/>
        <w:right w:val="none" w:sz="0" w:space="0" w:color="auto"/>
      </w:divBdr>
    </w:div>
    <w:div w:id="2137680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1995</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Criacao02</dc:creator>
  <cp:lastModifiedBy>Juliane Lima</cp:lastModifiedBy>
  <cp:revision>18</cp:revision>
  <cp:lastPrinted>2022-10-31T16:26:00Z</cp:lastPrinted>
  <dcterms:created xsi:type="dcterms:W3CDTF">2023-10-23T10:40:00Z</dcterms:created>
  <dcterms:modified xsi:type="dcterms:W3CDTF">2023-12-06T12:50:00Z</dcterms:modified>
  <dc:language>pt-BR</dc:language>
</cp:coreProperties>
</file>